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DEE" w:rsidRDefault="004A7DEE" w:rsidP="007021E6">
      <w:pPr>
        <w:spacing w:after="0" w:line="276" w:lineRule="auto"/>
        <w:jc w:val="center"/>
        <w:outlineLvl w:val="0"/>
        <w:rPr>
          <w:rFonts w:ascii="Cambria" w:eastAsia="Times New Roman" w:hAnsi="Cambria"/>
          <w:b/>
          <w:bCs/>
          <w:color w:val="663300"/>
          <w:kern w:val="36"/>
          <w:sz w:val="28"/>
          <w:szCs w:val="28"/>
          <w:lang w:eastAsia="it-IT"/>
        </w:rPr>
      </w:pPr>
      <w:r>
        <w:rPr>
          <w:rFonts w:ascii="Cambria" w:eastAsia="Times New Roman" w:hAnsi="Cambria"/>
          <w:b/>
          <w:bCs/>
          <w:noProof/>
          <w:color w:val="663300"/>
          <w:kern w:val="36"/>
          <w:sz w:val="28"/>
          <w:szCs w:val="28"/>
          <w:lang w:eastAsia="it-IT"/>
        </w:rPr>
        <w:drawing>
          <wp:anchor distT="0" distB="0" distL="114300" distR="114300" simplePos="0" relativeHeight="251661312" behindDoc="0" locked="0" layoutInCell="1" allowOverlap="1" wp14:anchorId="4FA2DCFA" wp14:editId="36044979">
            <wp:simplePos x="0" y="0"/>
            <wp:positionH relativeFrom="column">
              <wp:posOffset>2432211</wp:posOffset>
            </wp:positionH>
            <wp:positionV relativeFrom="paragraph">
              <wp:posOffset>-313055</wp:posOffset>
            </wp:positionV>
            <wp:extent cx="1259840" cy="1558925"/>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ma Episcopale - trasparent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9840" cy="1558925"/>
                    </a:xfrm>
                    <a:prstGeom prst="rect">
                      <a:avLst/>
                    </a:prstGeom>
                  </pic:spPr>
                </pic:pic>
              </a:graphicData>
            </a:graphic>
            <wp14:sizeRelH relativeFrom="margin">
              <wp14:pctWidth>0</wp14:pctWidth>
            </wp14:sizeRelH>
            <wp14:sizeRelV relativeFrom="margin">
              <wp14:pctHeight>0</wp14:pctHeight>
            </wp14:sizeRelV>
          </wp:anchor>
        </w:drawing>
      </w:r>
    </w:p>
    <w:p w:rsidR="004A7DEE" w:rsidRDefault="004A7DEE" w:rsidP="007021E6">
      <w:pPr>
        <w:spacing w:after="0" w:line="276" w:lineRule="auto"/>
        <w:jc w:val="center"/>
        <w:outlineLvl w:val="0"/>
        <w:rPr>
          <w:rFonts w:ascii="Cambria" w:eastAsia="Times New Roman" w:hAnsi="Cambria"/>
          <w:b/>
          <w:bCs/>
          <w:color w:val="663300"/>
          <w:kern w:val="36"/>
          <w:sz w:val="28"/>
          <w:szCs w:val="28"/>
          <w:lang w:eastAsia="it-IT"/>
        </w:rPr>
      </w:pPr>
    </w:p>
    <w:p w:rsidR="004A7DEE" w:rsidRDefault="004A7DEE" w:rsidP="007021E6">
      <w:pPr>
        <w:spacing w:after="0" w:line="276" w:lineRule="auto"/>
        <w:jc w:val="center"/>
        <w:outlineLvl w:val="0"/>
        <w:rPr>
          <w:rFonts w:ascii="Cambria" w:eastAsia="Times New Roman" w:hAnsi="Cambria"/>
          <w:b/>
          <w:bCs/>
          <w:color w:val="663300"/>
          <w:kern w:val="36"/>
          <w:sz w:val="28"/>
          <w:szCs w:val="28"/>
          <w:lang w:eastAsia="it-IT"/>
        </w:rPr>
      </w:pPr>
    </w:p>
    <w:p w:rsidR="004A7DEE" w:rsidRDefault="004A7DEE" w:rsidP="007021E6">
      <w:pPr>
        <w:spacing w:after="0" w:line="276" w:lineRule="auto"/>
        <w:jc w:val="center"/>
        <w:outlineLvl w:val="0"/>
        <w:rPr>
          <w:rFonts w:ascii="Cambria" w:eastAsia="Times New Roman" w:hAnsi="Cambria"/>
          <w:b/>
          <w:bCs/>
          <w:color w:val="663300"/>
          <w:kern w:val="36"/>
          <w:sz w:val="28"/>
          <w:szCs w:val="28"/>
          <w:lang w:eastAsia="it-IT"/>
        </w:rPr>
      </w:pPr>
    </w:p>
    <w:p w:rsidR="004A7DEE" w:rsidRDefault="004A7DEE" w:rsidP="007021E6">
      <w:pPr>
        <w:spacing w:after="0" w:line="276" w:lineRule="auto"/>
        <w:jc w:val="center"/>
        <w:outlineLvl w:val="0"/>
        <w:rPr>
          <w:rFonts w:ascii="Cambria" w:eastAsia="Times New Roman" w:hAnsi="Cambria"/>
          <w:b/>
          <w:bCs/>
          <w:color w:val="663300"/>
          <w:kern w:val="36"/>
          <w:sz w:val="28"/>
          <w:szCs w:val="28"/>
          <w:lang w:eastAsia="it-IT"/>
        </w:rPr>
      </w:pPr>
    </w:p>
    <w:p w:rsidR="00A52254" w:rsidRPr="007021E6" w:rsidRDefault="00A52254" w:rsidP="007021E6">
      <w:pPr>
        <w:spacing w:after="0" w:line="276" w:lineRule="auto"/>
        <w:jc w:val="center"/>
        <w:outlineLvl w:val="0"/>
        <w:rPr>
          <w:rFonts w:ascii="Cambria" w:eastAsia="Times New Roman" w:hAnsi="Cambria"/>
          <w:b/>
          <w:bCs/>
          <w:color w:val="663300"/>
          <w:kern w:val="36"/>
          <w:sz w:val="28"/>
          <w:szCs w:val="28"/>
          <w:lang w:eastAsia="it-IT"/>
        </w:rPr>
      </w:pPr>
      <w:r w:rsidRPr="007021E6">
        <w:rPr>
          <w:rFonts w:ascii="Cambria" w:eastAsia="Times New Roman" w:hAnsi="Cambria"/>
          <w:b/>
          <w:bCs/>
          <w:color w:val="663300"/>
          <w:kern w:val="36"/>
          <w:sz w:val="28"/>
          <w:szCs w:val="28"/>
          <w:lang w:eastAsia="it-IT"/>
        </w:rPr>
        <w:t>«</w:t>
      </w:r>
      <w:r w:rsidR="00C568D0" w:rsidRPr="007021E6">
        <w:rPr>
          <w:rFonts w:ascii="Cambria" w:eastAsia="Times New Roman" w:hAnsi="Cambria"/>
          <w:b/>
          <w:bCs/>
          <w:color w:val="663300"/>
          <w:kern w:val="36"/>
          <w:sz w:val="28"/>
          <w:szCs w:val="28"/>
          <w:lang w:eastAsia="it-IT"/>
        </w:rPr>
        <w:t>La notte è avanzata, il giorno è vicino</w:t>
      </w:r>
      <w:r w:rsidRPr="007021E6">
        <w:rPr>
          <w:rFonts w:ascii="Cambria" w:eastAsia="Times New Roman" w:hAnsi="Cambria"/>
          <w:b/>
          <w:bCs/>
          <w:color w:val="663300"/>
          <w:kern w:val="36"/>
          <w:sz w:val="28"/>
          <w:szCs w:val="28"/>
          <w:lang w:eastAsia="it-IT"/>
        </w:rPr>
        <w:t>»</w:t>
      </w:r>
    </w:p>
    <w:p w:rsidR="000E59A8" w:rsidRPr="007021E6" w:rsidRDefault="00A52254" w:rsidP="007021E6">
      <w:pPr>
        <w:spacing w:after="0" w:line="276" w:lineRule="auto"/>
        <w:jc w:val="center"/>
        <w:outlineLvl w:val="0"/>
        <w:rPr>
          <w:rFonts w:ascii="Cambria" w:eastAsia="Times New Roman" w:hAnsi="Cambria"/>
          <w:b/>
          <w:bCs/>
          <w:color w:val="663300"/>
          <w:kern w:val="36"/>
          <w:sz w:val="28"/>
          <w:szCs w:val="28"/>
          <w:lang w:eastAsia="it-IT"/>
        </w:rPr>
      </w:pPr>
      <w:r w:rsidRPr="007021E6">
        <w:rPr>
          <w:rFonts w:ascii="Cambria" w:eastAsia="Times New Roman" w:hAnsi="Cambria"/>
          <w:b/>
          <w:bCs/>
          <w:color w:val="663300"/>
          <w:kern w:val="36"/>
          <w:sz w:val="28"/>
          <w:szCs w:val="28"/>
          <w:lang w:eastAsia="it-IT"/>
        </w:rPr>
        <w:t>(</w:t>
      </w:r>
      <w:r w:rsidR="00C568D0" w:rsidRPr="007021E6">
        <w:rPr>
          <w:rFonts w:ascii="Cambria" w:eastAsia="Times New Roman" w:hAnsi="Cambria"/>
          <w:b/>
          <w:bCs/>
          <w:color w:val="663300"/>
          <w:kern w:val="36"/>
          <w:sz w:val="28"/>
          <w:szCs w:val="28"/>
          <w:lang w:eastAsia="it-IT"/>
        </w:rPr>
        <w:t>Rm 13,12</w:t>
      </w:r>
      <w:r w:rsidRPr="007021E6">
        <w:rPr>
          <w:rFonts w:ascii="Cambria" w:eastAsia="Times New Roman" w:hAnsi="Cambria"/>
          <w:b/>
          <w:bCs/>
          <w:color w:val="663300"/>
          <w:kern w:val="36"/>
          <w:sz w:val="28"/>
          <w:szCs w:val="28"/>
          <w:lang w:eastAsia="it-IT"/>
        </w:rPr>
        <w:t>)</w:t>
      </w:r>
    </w:p>
    <w:p w:rsidR="00C568D0" w:rsidRPr="007021E6" w:rsidRDefault="00C568D0" w:rsidP="007021E6">
      <w:pPr>
        <w:spacing w:after="0" w:line="276" w:lineRule="auto"/>
        <w:jc w:val="center"/>
        <w:outlineLvl w:val="1"/>
        <w:rPr>
          <w:rStyle w:val="Enfasigrassetto"/>
          <w:rFonts w:ascii="Times New Roman" w:eastAsia="Times New Roman" w:hAnsi="Times New Roman"/>
          <w:b w:val="0"/>
          <w:bCs w:val="0"/>
          <w:i/>
          <w:iCs/>
          <w:color w:val="663300"/>
          <w:kern w:val="0"/>
          <w:sz w:val="28"/>
          <w:szCs w:val="28"/>
          <w:lang w:eastAsia="it-IT"/>
        </w:rPr>
      </w:pPr>
      <w:r w:rsidRPr="007021E6">
        <w:rPr>
          <w:rStyle w:val="Enfasigrassetto"/>
          <w:rFonts w:ascii="Times New Roman" w:eastAsia="Times New Roman" w:hAnsi="Times New Roman"/>
          <w:b w:val="0"/>
          <w:bCs w:val="0"/>
          <w:i/>
          <w:iCs/>
          <w:color w:val="663300"/>
          <w:kern w:val="0"/>
          <w:sz w:val="28"/>
          <w:szCs w:val="28"/>
          <w:lang w:eastAsia="it-IT"/>
        </w:rPr>
        <w:t>Osate l</w:t>
      </w:r>
      <w:r w:rsidR="00822F9B" w:rsidRPr="007021E6">
        <w:rPr>
          <w:rStyle w:val="Enfasigrassetto"/>
          <w:rFonts w:ascii="Times New Roman" w:eastAsia="Times New Roman" w:hAnsi="Times New Roman"/>
          <w:b w:val="0"/>
          <w:bCs w:val="0"/>
          <w:i/>
          <w:iCs/>
          <w:color w:val="663300"/>
          <w:kern w:val="0"/>
          <w:sz w:val="28"/>
          <w:szCs w:val="28"/>
          <w:lang w:eastAsia="it-IT"/>
        </w:rPr>
        <w:t>’</w:t>
      </w:r>
      <w:r w:rsidRPr="007021E6">
        <w:rPr>
          <w:rStyle w:val="Enfasigrassetto"/>
          <w:rFonts w:ascii="Times New Roman" w:eastAsia="Times New Roman" w:hAnsi="Times New Roman"/>
          <w:b w:val="0"/>
          <w:bCs w:val="0"/>
          <w:i/>
          <w:iCs/>
          <w:color w:val="663300"/>
          <w:kern w:val="0"/>
          <w:sz w:val="28"/>
          <w:szCs w:val="28"/>
          <w:lang w:eastAsia="it-IT"/>
        </w:rPr>
        <w:t>aurora nonostante il tempo notturno</w:t>
      </w:r>
    </w:p>
    <w:p w:rsidR="00A52254" w:rsidRPr="00822F9B" w:rsidRDefault="00A52254" w:rsidP="000E59A8">
      <w:pPr>
        <w:spacing w:after="0" w:line="240" w:lineRule="auto"/>
        <w:jc w:val="center"/>
        <w:outlineLvl w:val="2"/>
        <w:rPr>
          <w:rStyle w:val="Enfasigrassetto"/>
          <w:rFonts w:ascii="Times New Roman" w:eastAsia="Times New Roman" w:hAnsi="Times New Roman"/>
          <w:b w:val="0"/>
          <w:bCs w:val="0"/>
          <w:kern w:val="0"/>
          <w:sz w:val="28"/>
          <w:szCs w:val="28"/>
          <w:lang w:eastAsia="it-IT"/>
        </w:rPr>
      </w:pPr>
    </w:p>
    <w:p w:rsidR="000E59A8" w:rsidRPr="007021E6" w:rsidRDefault="000E59A8" w:rsidP="007021E6">
      <w:pPr>
        <w:spacing w:after="0" w:line="276" w:lineRule="auto"/>
        <w:jc w:val="center"/>
        <w:outlineLvl w:val="2"/>
        <w:rPr>
          <w:rStyle w:val="Enfasigrassetto"/>
          <w:rFonts w:ascii="Cambria" w:eastAsia="Times New Roman" w:hAnsi="Cambria"/>
          <w:b w:val="0"/>
          <w:bCs w:val="0"/>
          <w:color w:val="663300"/>
          <w:kern w:val="0"/>
          <w:sz w:val="28"/>
          <w:szCs w:val="28"/>
          <w:lang w:eastAsia="it-IT"/>
        </w:rPr>
      </w:pPr>
      <w:r w:rsidRPr="007021E6">
        <w:rPr>
          <w:rStyle w:val="Enfasigrassetto"/>
          <w:rFonts w:ascii="Cambria" w:eastAsia="Times New Roman" w:hAnsi="Cambria"/>
          <w:b w:val="0"/>
          <w:bCs w:val="0"/>
          <w:color w:val="663300"/>
          <w:kern w:val="0"/>
          <w:sz w:val="28"/>
          <w:szCs w:val="28"/>
          <w:lang w:eastAsia="it-IT"/>
        </w:rPr>
        <w:t>Lettera del Vescovo Francesco Savino</w:t>
      </w:r>
    </w:p>
    <w:p w:rsidR="000E59A8" w:rsidRPr="007021E6" w:rsidRDefault="000E59A8" w:rsidP="007021E6">
      <w:pPr>
        <w:spacing w:after="0" w:line="276" w:lineRule="auto"/>
        <w:jc w:val="center"/>
        <w:outlineLvl w:val="2"/>
        <w:rPr>
          <w:rStyle w:val="Enfasigrassetto"/>
          <w:rFonts w:ascii="Cambria" w:eastAsia="Times New Roman" w:hAnsi="Cambria"/>
          <w:b w:val="0"/>
          <w:bCs w:val="0"/>
          <w:color w:val="663300"/>
          <w:kern w:val="0"/>
          <w:sz w:val="28"/>
          <w:szCs w:val="28"/>
          <w:lang w:eastAsia="it-IT"/>
        </w:rPr>
      </w:pPr>
      <w:r w:rsidRPr="007021E6">
        <w:rPr>
          <w:rStyle w:val="Enfasigrassetto"/>
          <w:rFonts w:ascii="Cambria" w:eastAsia="Times New Roman" w:hAnsi="Cambria"/>
          <w:b w:val="0"/>
          <w:bCs w:val="0"/>
          <w:color w:val="663300"/>
          <w:kern w:val="0"/>
          <w:sz w:val="28"/>
          <w:szCs w:val="28"/>
          <w:lang w:eastAsia="it-IT"/>
        </w:rPr>
        <w:t xml:space="preserve">alla </w:t>
      </w:r>
      <w:r w:rsidRPr="007021E6">
        <w:rPr>
          <w:rStyle w:val="Enfasigrassetto"/>
          <w:rFonts w:ascii="Cambria" w:eastAsia="Times New Roman" w:hAnsi="Cambria"/>
          <w:bCs w:val="0"/>
          <w:color w:val="663300"/>
          <w:kern w:val="0"/>
          <w:sz w:val="28"/>
          <w:szCs w:val="28"/>
          <w:lang w:eastAsia="it-IT"/>
        </w:rPr>
        <w:t xml:space="preserve">Comunità Parrocchiale </w:t>
      </w:r>
      <w:r w:rsidR="00822F9B" w:rsidRPr="007021E6">
        <w:rPr>
          <w:rStyle w:val="Enfasigrassetto"/>
          <w:rFonts w:ascii="Cambria" w:eastAsia="Times New Roman" w:hAnsi="Cambria"/>
          <w:bCs w:val="0"/>
          <w:color w:val="663300"/>
          <w:kern w:val="0"/>
          <w:sz w:val="28"/>
          <w:szCs w:val="28"/>
          <w:lang w:eastAsia="it-IT"/>
        </w:rPr>
        <w:t>“</w:t>
      </w:r>
      <w:r w:rsidR="00C568D0" w:rsidRPr="007021E6">
        <w:rPr>
          <w:rStyle w:val="Enfasigrassetto"/>
          <w:rFonts w:ascii="Cambria" w:eastAsia="Times New Roman" w:hAnsi="Cambria"/>
          <w:bCs w:val="0"/>
          <w:color w:val="663300"/>
          <w:kern w:val="0"/>
          <w:sz w:val="28"/>
          <w:szCs w:val="28"/>
          <w:lang w:eastAsia="it-IT"/>
        </w:rPr>
        <w:t>Santi Vincenzo Ferrer e Carlo Acutis</w:t>
      </w:r>
      <w:r w:rsidR="00822F9B" w:rsidRPr="007021E6">
        <w:rPr>
          <w:rStyle w:val="Enfasigrassetto"/>
          <w:rFonts w:ascii="Cambria" w:eastAsia="Times New Roman" w:hAnsi="Cambria"/>
          <w:bCs w:val="0"/>
          <w:color w:val="663300"/>
          <w:kern w:val="0"/>
          <w:sz w:val="28"/>
          <w:szCs w:val="28"/>
          <w:lang w:eastAsia="it-IT"/>
        </w:rPr>
        <w:t>”</w:t>
      </w:r>
      <w:r w:rsidRPr="007021E6">
        <w:rPr>
          <w:rStyle w:val="Enfasigrassetto"/>
          <w:rFonts w:ascii="Cambria" w:eastAsia="Times New Roman" w:hAnsi="Cambria"/>
          <w:b w:val="0"/>
          <w:bCs w:val="0"/>
          <w:color w:val="663300"/>
          <w:kern w:val="0"/>
          <w:sz w:val="28"/>
          <w:szCs w:val="28"/>
          <w:lang w:eastAsia="it-IT"/>
        </w:rPr>
        <w:t xml:space="preserve"> in Trebisacce</w:t>
      </w:r>
      <w:r w:rsidR="007021E6">
        <w:rPr>
          <w:rStyle w:val="Enfasigrassetto"/>
          <w:rFonts w:ascii="Cambria" w:eastAsia="Times New Roman" w:hAnsi="Cambria"/>
          <w:b w:val="0"/>
          <w:bCs w:val="0"/>
          <w:color w:val="663300"/>
          <w:kern w:val="0"/>
          <w:sz w:val="28"/>
          <w:szCs w:val="28"/>
          <w:lang w:eastAsia="it-IT"/>
        </w:rPr>
        <w:t xml:space="preserve"> </w:t>
      </w:r>
      <w:r w:rsidRPr="007021E6">
        <w:rPr>
          <w:rStyle w:val="Enfasigrassetto"/>
          <w:rFonts w:ascii="Cambria" w:eastAsia="Times New Roman" w:hAnsi="Cambria"/>
          <w:b w:val="0"/>
          <w:bCs w:val="0"/>
          <w:color w:val="663300"/>
          <w:kern w:val="0"/>
          <w:sz w:val="28"/>
          <w:szCs w:val="28"/>
          <w:lang w:eastAsia="it-IT"/>
        </w:rPr>
        <w:t>a conclusione della Visita Pastorale</w:t>
      </w:r>
    </w:p>
    <w:p w:rsidR="000E59A8" w:rsidRPr="007021E6" w:rsidRDefault="000E59A8" w:rsidP="007021E6">
      <w:pPr>
        <w:spacing w:after="0" w:line="276" w:lineRule="auto"/>
        <w:jc w:val="center"/>
        <w:outlineLvl w:val="2"/>
        <w:rPr>
          <w:rStyle w:val="Enfasigrassetto"/>
          <w:rFonts w:ascii="Cambria" w:hAnsi="Cambria"/>
          <w:color w:val="663300"/>
        </w:rPr>
      </w:pPr>
    </w:p>
    <w:p w:rsidR="002A4BCB" w:rsidRPr="00822F9B" w:rsidRDefault="002A4BCB" w:rsidP="000E59A8">
      <w:pPr>
        <w:spacing w:after="0" w:line="240" w:lineRule="auto"/>
        <w:jc w:val="both"/>
        <w:rPr>
          <w:rFonts w:ascii="Times New Roman" w:eastAsia="Times New Roman" w:hAnsi="Times New Roman"/>
          <w:kern w:val="0"/>
          <w:sz w:val="28"/>
          <w:szCs w:val="28"/>
          <w:lang w:eastAsia="it-IT"/>
        </w:rPr>
      </w:pPr>
    </w:p>
    <w:p w:rsidR="00A52254" w:rsidRDefault="00A52254" w:rsidP="00A52254">
      <w:pPr>
        <w:spacing w:after="0" w:line="240" w:lineRule="auto"/>
        <w:jc w:val="both"/>
        <w:rPr>
          <w:rFonts w:ascii="Times New Roman" w:eastAsia="Times New Roman" w:hAnsi="Times New Roman"/>
          <w:kern w:val="0"/>
          <w:sz w:val="28"/>
          <w:szCs w:val="28"/>
          <w:lang w:eastAsia="it-IT"/>
        </w:rPr>
      </w:pPr>
    </w:p>
    <w:p w:rsidR="00822F9B" w:rsidRPr="00822F9B" w:rsidRDefault="00822F9B" w:rsidP="00A52254">
      <w:pPr>
        <w:spacing w:after="0" w:line="240" w:lineRule="auto"/>
        <w:jc w:val="both"/>
        <w:rPr>
          <w:rFonts w:ascii="Times New Roman" w:eastAsia="Times New Roman" w:hAnsi="Times New Roman"/>
          <w:kern w:val="0"/>
          <w:sz w:val="28"/>
          <w:szCs w:val="28"/>
          <w:lang w:eastAsia="it-IT"/>
        </w:rPr>
      </w:pPr>
    </w:p>
    <w:p w:rsidR="000E59A8" w:rsidRPr="007021E6" w:rsidRDefault="000E59A8"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Carissimi fratelli e sorelle,</w:t>
      </w:r>
    </w:p>
    <w:p w:rsidR="000E59A8" w:rsidRPr="007021E6" w:rsidRDefault="000E59A8" w:rsidP="007021E6">
      <w:pPr>
        <w:spacing w:after="0" w:line="360" w:lineRule="auto"/>
        <w:ind w:firstLine="708"/>
        <w:jc w:val="both"/>
        <w:rPr>
          <w:rFonts w:ascii="Cambria" w:eastAsia="Times New Roman" w:hAnsi="Cambria"/>
          <w:color w:val="663300"/>
          <w:kern w:val="0"/>
          <w:sz w:val="28"/>
          <w:szCs w:val="28"/>
          <w:lang w:eastAsia="it-IT"/>
        </w:rPr>
      </w:pP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al termine della Visita Pastorale vissuta nella vostra comunità nei giorni 26 e 27 settembre, desidero raggiungervi ancora una volta con una parola di gratitudine e di affetto, ripensando agli incontri, ai dialoghi, alla preghiera e ai tanti volti che hanno accompagnato quelle giornate.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Ogni Visita Pastorale rappresenta per il Vescovo un tempo particolarmente prezioso, perché consente di entrare più da vicino nella vita di una comunità, di conoscerne la storia, di ascoltarne le attese e le fatiche, di riconoscere il bene che il Signore ha già seminato e, soprattutto, di discernere insieme le strade lungo le quali lo Spirito continua a guidare la sua Chiesa.</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Fin dall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inizio vi avevo invitato a vivere quei giorni nella libertà e nella parresia, dicendovi: «Sono contento di stare con voi, dite al Vescovo tutto ciò che volete dire con parresia».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Ho apprezzato la sincerità con la quale vi siete raccontati, senza nascondere le difficoltà, ma anche senza dimenticare i molti motivi per i quali rendere grazie al Signore.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Porto con me una comunità giovane nella sua storia e, nello stesso tempo, già segnata da un cammino significativo.</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vostra parrocchia, nata nel luglio del 2009 inizialmente con il titolo di San Vincenzo Ferrer, ha mosso i suoi primi passi in un locale privato nella zona del Bivio di Albidona, per trovare poi sede nell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attuale struttura comunale.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Lo scorso anno ha assunto il titolo dei Santi Vincenzo Ferrer e Carlo Acutis.</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Ripercorrere, anche brevemente, questa storia significa anzitutto fare memoria grata delle persone che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hanno costruita.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Una comunità cristiana non comincia mai da se stessa. Riceve sempre una storia, raccoglie semi gettati da altri e vive anche del bene compiuto da chi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ha preceduta.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Il mio pensiero va, perciò, con riconoscenza ai sacerdoti che negli anni hanno accompagnato questa comunità e ne hanno condiviso speranze e fatiche. Ricordo in particolare mons. Francesco Oliva, che da parroco accompagnò una fase importante della vita della parrocchia, promuovendo anche il progetto del nuovo complesso parrocchiale presso il terreno sul quale sorge la cappella dedicata a San Giuseppe.</w:t>
      </w:r>
    </w:p>
    <w:p w:rsidR="00C568D0"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Insieme a lui desidero ricordare con gratitudine don Michele Munno, per il tratto di strada percorso con questa comunità, per il bene seminato e per quel legame che continua ancora oggi, dal momento che egli vive nel territorio parrocchiale e continua a condividere la vita di questa porzione del popolo di Dio. La sua presenza accanto a voi anche nei giorni della Visita Pastorale è stata un segno bello di questa continuità.</w:t>
      </w:r>
    </w:p>
    <w:p w:rsidR="00D07202" w:rsidRPr="007021E6" w:rsidRDefault="00D07202" w:rsidP="007021E6">
      <w:pPr>
        <w:spacing w:after="0" w:line="360" w:lineRule="auto"/>
        <w:ind w:firstLine="708"/>
        <w:jc w:val="both"/>
        <w:rPr>
          <w:rFonts w:ascii="Cambria" w:eastAsia="Times New Roman" w:hAnsi="Cambria"/>
          <w:color w:val="663300"/>
          <w:kern w:val="0"/>
          <w:sz w:val="28"/>
          <w:szCs w:val="28"/>
          <w:lang w:eastAsia="it-IT"/>
        </w:rPr>
      </w:pPr>
      <w:r>
        <w:rPr>
          <w:rFonts w:ascii="Cambria" w:eastAsia="Times New Roman" w:hAnsi="Cambria"/>
          <w:color w:val="663300"/>
          <w:kern w:val="0"/>
          <w:sz w:val="28"/>
          <w:szCs w:val="28"/>
          <w:lang w:eastAsia="it-IT"/>
        </w:rPr>
        <w:t xml:space="preserve">Un pensiero grato anche a frà Mimmo Campanella per la sua breve ma significativa presenza nella vita della </w:t>
      </w:r>
      <w:r w:rsidR="000B1264">
        <w:rPr>
          <w:rFonts w:ascii="Cambria" w:eastAsia="Times New Roman" w:hAnsi="Cambria"/>
          <w:color w:val="663300"/>
          <w:kern w:val="0"/>
          <w:sz w:val="28"/>
          <w:szCs w:val="28"/>
          <w:lang w:eastAsia="it-IT"/>
        </w:rPr>
        <w:t>vostra</w:t>
      </w:r>
      <w:bookmarkStart w:id="0" w:name="_GoBack"/>
      <w:bookmarkEnd w:id="0"/>
      <w:r>
        <w:rPr>
          <w:rFonts w:ascii="Cambria" w:eastAsia="Times New Roman" w:hAnsi="Cambria"/>
          <w:color w:val="663300"/>
          <w:kern w:val="0"/>
          <w:sz w:val="28"/>
          <w:szCs w:val="28"/>
          <w:lang w:eastAsia="it-IT"/>
        </w:rPr>
        <w:t xml:space="preserve"> comunità parrocchiale.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gratitudine per quanto è stato seminato nel passato si unisce oggi a quella per don Francesco Rizzi, parroco moderatore, e don Michele Sewodo, parroco in solido, per il servizio che stanno svolgendo insieme, con il diacono Mario Sassone e con i tanti laici che, in forme diverse, partecipano alla vita della parrocchia.</w:t>
      </w:r>
    </w:p>
    <w:p w:rsidR="00822F9B" w:rsidRPr="007021E6" w:rsidRDefault="00822F9B" w:rsidP="007021E6">
      <w:pPr>
        <w:spacing w:after="0" w:line="360" w:lineRule="auto"/>
        <w:ind w:firstLine="708"/>
        <w:jc w:val="both"/>
        <w:rPr>
          <w:rFonts w:ascii="Cambria" w:eastAsia="Times New Roman" w:hAnsi="Cambria"/>
          <w:color w:val="663300"/>
          <w:kern w:val="0"/>
          <w:sz w:val="28"/>
          <w:szCs w:val="28"/>
          <w:lang w:eastAsia="it-IT"/>
        </w:rPr>
      </w:pP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memoria, però, nella vita della Chiesa non può mai diventare nostalgia. Ricordare con gratitudine chi ci ha preceduto significa assumere con maggiore responsabilità il presente e preparare con fiducia il futuro.</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Ho incontrato una comunità viva, nella quale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 domenicale continua a essere il cuore della vita parrocchiale, con una presenza significativa di famiglie e anziani; una comunità che cerca di curare la proclamazione della Parola, il canto e la dignità della celebrazione e che non dimentica gli anziani e gli ammalati, ai quali viene portata con regolarità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Ho apprezzato la presenza delle diverse realtà associative e dei gruppi di preghiera, la disponibilità di molti al servizio, il lavoro della Caritas,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impegno dei catechisti, la presenza dei ministranti, la collaborazione con la scuola e con le istituzioni. Sono tutti segni di una comunità che possiede risorse preziose e che desidera continuare a crescere.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Proprio per questo, però, la Visita Pastorale ci chiede di non fermarci semplicemente a ciò che già facciamo. La realtà che ci circonda cambia rapidamente e anche la pastorale è chiamata a interrogarsi.</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Voi stessi avete indicato tra le sfide principali il coinvolgimento dei giovani e delle famiglie, la formazione permanente, il rinnovamento della corresponsabilità e una presenza sempre più missionaria nel territorio.</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Durante la Visita vi ho ricordato che, se le persone non vengono più spontaneamente nei nostri ambienti, non possiamo limitarci ad aspettarle. È necessario che la comunità cristiana torni a incontrare la gente là dove vive.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Per questo ho parlato della necessità di tornare ad abitare le piazze, di conoscere sempre meglio il territorio, di entrare nelle case e di creare occasioni semplici nelle quali le persone possano incontrarsi, ascoltarsi e condividere la Parola di Dio.</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esperienza della benedizione delle famiglie vi ha già consentito di conoscere più da vicino il territorio, incontrando persone che forse partecipano poco alla vita ordinaria della parrocchia e scoprendo risorse e fragilità che altrimenti sarebbero rimaste nascoste. È una strada da continuare.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In questa prospettiva ritengo importante la nascita di piccoli gruppi di famiglie e di centri di ascolto della Parola nei diversi quartieri. Non si tratta di moltiplicare attività, ma di creare relazioni e di permettere al Vangelo di entrare nella vita quotidiana delle persone. Una casa che si apre, alcune famiglie che si ritrovano, la Parola della domenica ascoltata e condivisa possono diventare un</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esperienza semplice e feconda di Chiesa.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Anche la decisione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Amministrazione comunale di donare alla parrocchia i locali finora concessi in comodato gratuito, comunicata proprio all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inizio della Visita, costituisce un motivo di particolare gratitudine.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Mi auguro che questi spazi possano essere sempre più luoghi di incontro, di formazione, di servizio e di accoglienza, soprattutto per i bambini, i giovani, le famiglie e le persone più fragili. Le strutture ecclesiali, infatti, trovano il loro senso più autentico quando diventano strumenti al servizio della comunione e della missione.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Tra gli aspetti della vita parrocchiale sui quali desidero soffermarmi con particolare attenzione c</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è il cammino di Iniziazione Cristiana che avete intrapreso negli anni.</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Ho ascoltato con interesse il racconto di questa esperienza e desidero esprimervi il mio apprezzamento per il coraggio con il quale avete cercato di superare una concezione esclusivamente scolastica della catechesi, scegliendo un percorso di ispirazione catecumenale ed esperienziale.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siete più nella fase di una semplice sperimentazione iniziale: avete già vissuto diversi cicli di questo itinerario, cercando di tenere insieme catechesi, vita comunitaria, coinvolgimento delle famiglie e celebrazione liturgica.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Ringrazio sinceramente i catechisti che in questi anni hanno sostenuto questo cammino, affrontandone anche le inevitabili fatiche. Ho incontrato giovani catechisti motivati, capaci di riconoscere le difficoltà senza per questo mettere in discussione il valore della strada intrapresa. Anche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accoglienza sperimentata da alcune famiglie provenienti da altre comunità rappresenta un segno da non sottovalutare.</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Vi incoraggio, dunque, a continuare con convinzione!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Nei momenti di maggiore difficoltà potrebbe sorgere la tentazione di ritornare a una forma di catechesi certamente più semplice da organizzare: un</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ora durante un pomeriggio feriale, alcuni contenuti da trasmettere, un programma da completare in vista della celebrazione di un sacramento.</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Comprendo perché una simile soluzione possa apparire più agevole. Ma la domanda che dobbiamo porci non è quale modello sia più comodo da organizzare. Dobbiamo domandarci quale cammino sia realmente capace, oggi, di iniziare alla vita cristiana.</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catechesi non può avere come unico obiettivo quello di preparare alla Prima Comunione o alla Confermazione.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Il compito della comunità cristiana è più grande e più esigente: accompagnare bambini, ragazzi e famiglie all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incontro con Gesù Cristo e introdurli progressivamente nella vita della Chiesa.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Per questo, ritengo che la strada intrapresa debba essere non soltanto custodita, ma ulteriormente qualificata, mettendo sempre più al centro la domenica e la celebrazione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domenica non può essere considerata un elemento aggiuntivo rispetto alla catechesi. Deve diventare il suo luogo vitale.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È nella comunità radunata nel Giorno del Signore che un bambino può imparare che la fede non è soltanto qualcosa da conoscere, ma una vita nella quale entrare. Nell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 incontra la Parola proclamata, impara il linguaggio della preghiera e della liturgia, scopre una comunità fatta di generazioni diverse e comprende progressivamente di appartenere a un popolo.</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E questo riguarda anche i genitori. Uno dei grandi meriti di un cammino di Iniziazione Cristiana autenticamente comunitario è proprio quello di non separare i bambini dalle loro famiglie. Talvolta sono i figli stessi a diventare per i genitori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occasione per riscoprire una fede trascurata o rimasta ai margini della vita.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vostra relazione rileva già una significativa presenza dei ragazzi insieme alle famiglie nella celebrazione domenicale. È un dato pastorale importante, che deve incoraggiarvi a proseguire.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si tratta di ignorare le difficoltà concrete delle famiglie, i ritmi di lavoro, gli impegni e le tante complessità della vita contemporanea. Occorre ascoltare, accompagnare e avere pazienza.</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Ma accompagnare non significa rinunciare alla proposta!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Se al termine di molti anni di catechesi un ragazzo ha ricevuto i sacramenti, ma non ha imparato a riconoscere nella domenica e nell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 il centro della vita cristiana, dobbiamo avere il coraggio di interrogarci sull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efficacia del nostro percorso.</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Vi invito, pertanto, a non tornare indietro, ma a verificare e migliorare ciò che avete iniziato, curando in modo particolare la formazione dei catechisti e il coinvolgimento dei genitori.</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Sarà utile anche favorire occasioni di formazione condivisa con le altre comunità parrocchiali di Trebisacce, perché su un ambito così importante si possa crescere sempre più in una prospettiva comune.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centralità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 richiama anche un</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altra dimensione che considero fondamentale: la comunione ecclesiale.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presenza nella vostra parrocchia di associazioni, gruppi e movimenti è una ricchezza. Le diverse sensibilità e i differenti carismi non devono essere uniformati, ma devono sempre essere vissuti come doni al servizio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unico Corpo ecclesiale.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Durante la Visita abbiamo riflettuto proprio sulla necessità che nessun gruppo si chiuda in se stesso e che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 domenicale sia il luogo nel quale tutte le appartenenze ritrovano la propria unità.</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Vi invito, perciò, a custodire con grande cura le relazioni tra voi, evitando personalismi, gelosie o inutili contrapposizioni. Il bene della comunità deve sempre venire prima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affermazione del singolo o del gruppo.</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Ma la comunione che siete chiamati a vivere all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interno della vostra parrocchia deve oggi allargare ulteriormente il proprio orizzonte.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è, infatti, una questione che considero ormai urgente per tutta la presenza ecclesiale a Trebisacce: dobbiamo avere il coraggio di pensare e realizzare una pastorale sempre più unitaria e interparrocchiale.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possiamo immaginare il futuro delle nostre comunità continuando a procedere ciascuna per conto proprio, come se i confini parrocchiali coincidessero con i confini della missione.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Trebisacce è una sola città, attraversata dalle medesime trasformazioni sociali e culturali, dalle fatiche delle famiglie, dalle domande dei giovani, dalle nuove povertà, dalla solitudine di tante persone e dalla crescente difficoltà nella trasmissione della fede. Di fronte a tutto questo, nessuna parrocchia può pensare di essere autosufficiente.</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basta, perciò, una collaborazione occasionale in occasione di qualche celebrazione o iniziativa comune. Occorre compiere un passo ulteriore e imparare a pensare insieme la pastorale della città.</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 sacerdoti, i Consigli Pastorali e gli operatori delle diverse comunità devono progressivamente abituarsi a leggere insieme il territorio, a individuare insieme le priorità e, dove è possibile e opportuno, a progettare insieme percorsi pastorali condivisi.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Penso, in modo particolare, proprio all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Iniziazione Cristiana e alla formazione dei catechisti, ma anche alla pastorale giovanile e familiare, alla carità, alla formazione degli adulti e alla presenza della Chiesa nel mondo della scuola e della cultura.</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stessa Visita ha indicato, per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Iniziazione Cristiana,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opportunità di una formazione interparrocchiale dei catechisti e di momenti comuni di confronto e programmazione.</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Questo metodo può e deve progressivamente estendersi anche ad altri ambiti.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avrebbe senso moltiplicare nelle singole parrocchie le stesse iniziative, talvolta sostenute con fatica da poche persone, quando mettendo insieme carismi, competenze ed energie potremmo offrire percorsi più qualificati e, soprattutto, una testimonianza ecclesiale più credibile.</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è soltanto una questione organizzativa</w:t>
      </w:r>
      <w:r w:rsidR="00CC48B2" w:rsidRPr="007021E6">
        <w:rPr>
          <w:rFonts w:ascii="Cambria" w:eastAsia="Times New Roman" w:hAnsi="Cambria"/>
          <w:color w:val="663300"/>
          <w:kern w:val="0"/>
          <w:sz w:val="28"/>
          <w:szCs w:val="28"/>
          <w:lang w:eastAsia="it-IT"/>
        </w:rPr>
        <w:t>!</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È una questione ecclesiale e missionaria. La comunione tra le parrocchie deve rendere visibile che la Chiesa è una e che la missione viene prima dei nostri confini, delle nostre abitudini e delle nostre appartenenze.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 xml:space="preserve">Occorre liberarci da ogni forma di campanilismo e da quella autoreferenzialità pastorale che rischia di farci preoccupare soprattutto di conservare ciò che è </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nostro</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 invece di domandarci insieme che cosa serva realmente all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evangelizzazione della città.</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Considero questa una delle sfide decisive dei prossimi anni</w:t>
      </w:r>
      <w:r w:rsidR="00CC48B2" w:rsidRPr="007021E6">
        <w:rPr>
          <w:rFonts w:ascii="Cambria" w:eastAsia="Times New Roman" w:hAnsi="Cambria"/>
          <w:color w:val="663300"/>
          <w:kern w:val="0"/>
          <w:sz w:val="28"/>
          <w:szCs w:val="28"/>
          <w:lang w:eastAsia="it-IT"/>
        </w:rPr>
        <w:t>!</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Se non avremo il coraggio di mettere in comune persone, idee, risorse e progettualità, correremo il rischio di continuare a fare molte cose e, nello stesso tempo, di diventare progressivamente irrilevanti rispetto alla vita reale della città e alle domande degli uomini e delle donne che siamo chiamati a servire.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irrilevanza non si supera moltiplicando le attività, ma diventando più evangelici, più fraterni e più missionari.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E oggi, a Trebisacce, essere missionari significa anche imparare a camminare sempre più come un</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unica comunità ecclesiale nella città, pur custodendo la storia, la fisionomia e la ricchezza propria di ciascuna parrocchia.</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vostra comunità, proprio per la sua storia relativamente giovane e per alcune scelte pastorali già intraprese, può offrire un contributo significativo a questo processo, senza sentirsi migliore delle altre e senza chiudersi nella propria esperienza.</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Ciò che avete ricevuto deve essere messo a disposizione di tutti e, nello stesso tempo, voi dovete lasciarvi arricchire dal cammino e dai doni delle altre comunità.</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Il futuro pastorale di Trebisacce non potrà essere semplicemente la somma delle sue parrocchie</w:t>
      </w:r>
      <w:r w:rsidR="00822F9B" w:rsidRPr="007021E6">
        <w:rPr>
          <w:rFonts w:ascii="Cambria" w:eastAsia="Times New Roman" w:hAnsi="Cambria"/>
          <w:color w:val="663300"/>
          <w:kern w:val="0"/>
          <w:sz w:val="28"/>
          <w:szCs w:val="28"/>
          <w:lang w:eastAsia="it-IT"/>
        </w:rPr>
        <w:t>, ma d</w:t>
      </w:r>
      <w:r w:rsidRPr="007021E6">
        <w:rPr>
          <w:rFonts w:ascii="Cambria" w:eastAsia="Times New Roman" w:hAnsi="Cambria"/>
          <w:color w:val="663300"/>
          <w:kern w:val="0"/>
          <w:sz w:val="28"/>
          <w:szCs w:val="28"/>
          <w:lang w:eastAsia="it-IT"/>
        </w:rPr>
        <w:t>ovrà diventare sempre più un cammino condiviso di Chiesa nella città.</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In questa prospettiva assume particolare importanza anche il rinnovamento del Consiglio Pastorale Parrocchiale.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si tratta di un semplice adempimento formale né di sostituire alcune persone con altre, ma di aiutare la comunità a vivere una nuova stagione di corresponsabilità e di discernimento.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Durante la Visita è emersa chiaramente la necessità di procedere al suo rinnovo secondo le indicazioni diocesane e di favorire una più ampia partecipazione dei laici e dei giovani.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Vi invito a custodire nel nuovo Consiglio una piccola presenza di quanti hanno fatto parte di quello uscente, perché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esperienza maturata e la memoria delle scelte compiute rappresentano una ricchezza che non deve andare dispersa.</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Nello stesso tempo, però, è necessario avere il coraggio di aprire le porte a persone nuove, coinvolgendo uomini e donne che finora non hanno assunto responsabilità pastorali, valorizzando competenze e sensibilità differenti e prestando un</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attenzione particolare alla presenza dei giovani.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continuità è preziosa quando permette di trasmettere ciò che si è ricevuto; rischia invece di diventare un limite quando impedisce ad altri di offrire il proprio contributo.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Il nuovo Consiglio dovrà perciò saper tenere insieme la memoria del cammino già compiuto e le energie nuove di cui la comunità ha bisogno, evitando sia la tentazione di ricominciare ogni volta da zero sia quella di affidarsi sempre alle medesime persone.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Desidero soprattutto che il Consiglio Pastorale diventi sempre più un autentico luogo di ascolto, confronto e discernimento, nel quale non ci si limiti a organizzare le attività parrocchiali, ma ci si interroghi sulle domande del territorio, sulla vita delle famiglie, sulla condizione dei giovani, sulle nuove povertà e sulle persone che la comunità ancora fatica a raggiungere.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E proprio perché la pastorale di Trebisacce dovrà diventare sempre più unitaria, anche il nuovo Consiglio dovrà maturare la capacità di confrontarsi stabilmente con gli organismi delle altre comunità parrocchiali.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possiamo chiedere alle parrocchie di camminare insieme se i luoghi nei quali si esercita il discernimento pastorale continuano a pensare soltanto entro i propri confini.</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Ringrazio, dunque, quanti hanno servito finora nel Consiglio per il tempo, la disponibilità e la dedizione offerti.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Il modo più bello di riconoscere il loro servizio sarà farne un patrimonio da consegnare ad altri, perché la comunità possa continuare a crescere senza perdere la memoria e senza rinunciare alla novità che lo Spirito continua a suscitare.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 xml:space="preserve">incontro con gli studenti del Liceo </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Galilei</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 xml:space="preserve"> è stato, per me, uno dei momenti più significativi della Visita.</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Ho ascoltato domande sulla difficoltà delle relazioni in una società sempre connessa, sulla violenza, sulle dipendenze, sul senso della vita, sul rapporto tra fede e dubbio e sulle nuove questioni poste dall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intelligenza artificiale.</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Sono domande che meritano ascolto.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distanza di molti giovani dalla pratica ecclesiale non deve portarci a concludere che essi siano indifferenti alle grandi questioni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esistenza. Piuttosto ci chiede di domandarci se sappiamo ancora creare luoghi nei quali possano parlare con libertà, sentirsi accolti e incontrare adulti disponibili ad accompagnarli.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Ai giovani adulti che durante la celebrazione conclusiva hanno ricevuto il sacramento della Confermazione ho ricordato che la comunità ha bisogno di loro.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Questo vale per tutti i giovani della parrocchia. Essi non devono essere considerati soltanto destinatari delle iniziative pastorali, ma progressivamente resi partecipi della responsabilità ecclesiale.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Un</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altra realtà che ho incontrato con gratitudine è la Caritas parrocchiale, che da anni accompagna concretamente numerose famiglie attraverso la distribuzione di alimenti e altre forme di sostegno.</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È un servizio prezioso, che ora può compiere un ulteriore passo di maturazione.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Durante la Visita abbiamo condiviso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opportunità di allargare il gruppo degli operatori e di arrivare progressivamente alla costituzione di un vero Centro di ascolto, sostenuto da un</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adeguata formazione e dalla collaborazione con la Caritas diocesana.</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Le povertà del nostro tempo, infatti, non sono soltanto economiche. Accanto al bisogno materiale incontriamo la solitudine degli anziani, le fragilità familiari, la precarietà, il disagio dei giovani e tante forme di sofferenza che non possono essere affrontate semplicemente attraverso un aiuto materiale.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ascolto consente di incontrare la persona nella sua interezza e di trasformare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assistenza in autentica prossimità.</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Anche gli incontri con la scuola, con le Forze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Ordine e con le istituzioni civili mi hanno confermato quanto sia importante che la parrocchia continui a sentirsi pienamente inserita nella vita del territorio.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Conservo con particolare simpatia il ricordo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 xml:space="preserve">incontro con i bambini della scuola primaria </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Sandro Pertini</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 xml:space="preserve"> e del melograno piantato insieme nel cortile della scuola.</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Quell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albero può diventare una bella immagine anche per la vostra comunità.</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crescita non avviene tutta insieme. Occorre mettere radici, avere cura, attraversare le stagioni e attendere con pazienza il tempo dei frutti.</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Anche la pastorale ha bisogno di questa pazienza.</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tutto ciò che seminiamo produce immediatamente risultati visibili. Ciò che conta è seminare bene, accompagnare con fedeltà e lasciare al Signore il tempo di far maturare ciò che noi possiamo soltanto iniziare.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Nella celebrazione conclusiva della Visita vi ho invitato a «osare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aurora nonostante il tempo notturno».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Vorrei tornare su questa immagine senza nascondere le notti che anche una comunità cristiana attraversa: lo scoraggiamento davanti alla diminuzione della partecipazione, la fatica nel coinvolgere le famiglie, la distanza di molti giovani, le fragilità delle relazioni, la solitudine, le incomprensioni che talvolta nascono anche dentro le nostre comunità.</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La fede cristiana non ci chiede di negare queste fatiche</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Ci chiede di attraversarle con speranza</w:t>
      </w:r>
      <w:r w:rsidR="00CC48B2" w:rsidRPr="007021E6">
        <w:rPr>
          <w:rFonts w:ascii="Cambria" w:eastAsia="Times New Roman" w:hAnsi="Cambria"/>
          <w:color w:val="663300"/>
          <w:kern w:val="0"/>
          <w:sz w:val="28"/>
          <w:szCs w:val="28"/>
          <w:lang w:eastAsia="it-IT"/>
        </w:rPr>
        <w:t>!</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notte è avanzata, il giorno è vicino», scrive san Paolo.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aurora non è ancora il giorno pieno, ma è il segno che la notte non è definitiva.</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È questo lo sguardo che vorrei lasciarvi.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Non uno sguardo ingenuo, incapace di vedere i problemi, ma uno sguardo cristiano, capace di riconoscere i germogli anche quando sono ancora piccoli.</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storia di questa giovane parrocchia vi dice che molto è già stato seminato.</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La memoria di quanti hanno accompagnato la comunità negli anni vi ricorda che il presente è sempre debitore di ciò che altri hanno costruito.</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Il ministero che oggi don Francesco e don Michele Sewodo condividono con voi vi chiama ad assumere con responsabilità il tempo presente.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E le nuove generazioni vi chiedono di preparare una comunità nella quale possano trovare casa anche domani.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Durante la celebrazione conclusiva vi ho detto anche che desidero custodirvi nel mio cuore «orante e pensante» e vi ho invitato a essere una comunità di «volti rivolti», capace di perdonarsi reciprocamente.</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È un</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immagine che considero particolarmente importante.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Una comunità cresce quando le persone continuano a guardarsi in volto, anche quando hanno opinioni differenti; quando imparano a parlarsi invece di parlare le une delle altre; quando sanno chiedere perdono e ricominciare; quando il bene comune diventa più importante delle proprie ragioni.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 vostri stessi Patroni possono accompagnarvi in questo cammino.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San Vincenzo Ferrer richiama la passione per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annuncio e una fede che non rimane chiusa dentro le mura della chiesa.</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San Carlo Acutis, con la sua testimonianza così vicina alle nuove generazioni, vi richiama in modo particolare alla centralità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 che egli riconobbe come il cuore del proprio cammino di fede.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In loro possiamo quasi leggere le due dimensioni che vorrei affidare alla vostra comunità al termine della Visita: una Chiesa che trova nell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 la propria sorgente e proprio per questo sente il bisogno di uscire per incontrare gli uomini e le donne del proprio tempo.</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Carissimi, la Visita Pastorale si conclude, ma ciò che abbiamo vissuto non può esaurirsi con la mia partenza.</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Ora comincia il tempo nel quale le parole ascoltate devono diventare discernimento, scelte e cammino.</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Continuate a curare ciò che già vive nella comunità.</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Portate avanti con convinzione il rinnovamento dell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Iniziazione Cristiana, senza cedere alla tentazione di tornare a modelli più semplici ma ormai insufficienti.</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Rimettete sempre più la domenica 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Eucaristia al centro.</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Investite nella formazione.</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Date spazio ai giovani.</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Accompagnate le famiglie.</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Rendete la Caritas sempre più capace di ascolto.</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Curate la comunione tra gruppi e associazioni.</w:t>
      </w:r>
    </w:p>
    <w:p w:rsidR="00822F9B"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Uscite incontro alle persone.</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E abbiate il coraggio, insieme alle altre comunità parrocchiali, di pensare Trebisacce come un unico territorio pastorale, nel quale progettare e realizzare insieme ciò che insieme può essere vissuto meglio.</w:t>
      </w:r>
      <w:r w:rsidR="00CC48B2" w:rsidRPr="007021E6">
        <w:rPr>
          <w:rFonts w:ascii="Cambria" w:eastAsia="Times New Roman" w:hAnsi="Cambria"/>
          <w:color w:val="663300"/>
          <w:kern w:val="0"/>
          <w:sz w:val="28"/>
          <w:szCs w:val="28"/>
          <w:lang w:eastAsia="it-IT"/>
        </w:rPr>
        <w:t xml:space="preserve"> </w:t>
      </w:r>
      <w:r w:rsidRPr="007021E6">
        <w:rPr>
          <w:rFonts w:ascii="Cambria" w:eastAsia="Times New Roman" w:hAnsi="Cambria"/>
          <w:color w:val="663300"/>
          <w:kern w:val="0"/>
          <w:sz w:val="28"/>
          <w:szCs w:val="28"/>
          <w:lang w:eastAsia="it-IT"/>
        </w:rPr>
        <w:t>Non si tratta di cancellare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identità delle singole parrocchie, ma di impedire che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identità diventi isolamento. Il tempo che viviamo ci chiede una Chiesa capace di unire le forze, condividere i doni e discernere insieme. La sfida non è salvaguardare ciascuno il proprio piccolo spazio, ma rendere ancora significativo e credibile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annuncio del Vangelo nella città.</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Fatelo senza 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ansia di vedere subito i risultati, ma con la pazienza di chi sa che la Chiesa appartiene al Signore e che a noi è chiesto soprattutto di essere fedeli.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Affido a Lui don Francesco, don Michele Sewodo, il diacono Mario, i catechisti, gli operatori della Caritas, i membri dei Consigli, i gruppi e le associazioni, i bambini e i giovani, le famiglie, gli anziani e gli ammalati.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E affido tutta la comunità all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intercessione dei Santi Vincenzo Ferrer e Carlo Acutis, perché vi aiutino a rimanere saldi nell</w:t>
      </w:r>
      <w:r w:rsidR="00822F9B" w:rsidRPr="007021E6">
        <w:rPr>
          <w:rFonts w:ascii="Cambria" w:eastAsia="Times New Roman" w:hAnsi="Cambria"/>
          <w:color w:val="663300"/>
          <w:kern w:val="0"/>
          <w:sz w:val="28"/>
          <w:szCs w:val="28"/>
          <w:lang w:eastAsia="it-IT"/>
        </w:rPr>
        <w:t>’</w:t>
      </w:r>
      <w:r w:rsidRPr="007021E6">
        <w:rPr>
          <w:rFonts w:ascii="Cambria" w:eastAsia="Times New Roman" w:hAnsi="Cambria"/>
          <w:color w:val="663300"/>
          <w:kern w:val="0"/>
          <w:sz w:val="28"/>
          <w:szCs w:val="28"/>
          <w:lang w:eastAsia="it-IT"/>
        </w:rPr>
        <w:t>essenziale e, nello stesso tempo, aperti alle strade nuove che lo Spirito saprà indicarvi.</w:t>
      </w:r>
    </w:p>
    <w:p w:rsidR="00CC48B2"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Vi porto con me nel mio cuore orante e pensante e vi incoraggio a continuare il cammino con fiducia.</w:t>
      </w:r>
    </w:p>
    <w:p w:rsidR="00C568D0" w:rsidRPr="007021E6" w:rsidRDefault="00C568D0"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Anche quando la notte sembra ancora lunga, il cristiano sa che il giorno appartiene a Dio.</w:t>
      </w:r>
    </w:p>
    <w:p w:rsidR="00A52254" w:rsidRPr="007021E6" w:rsidRDefault="00A52254" w:rsidP="007021E6">
      <w:pPr>
        <w:spacing w:after="0" w:line="360" w:lineRule="auto"/>
        <w:ind w:firstLine="708"/>
        <w:jc w:val="both"/>
        <w:rPr>
          <w:rFonts w:ascii="Cambria" w:eastAsia="Times New Roman" w:hAnsi="Cambria"/>
          <w:color w:val="663300"/>
          <w:kern w:val="0"/>
          <w:sz w:val="28"/>
          <w:szCs w:val="28"/>
          <w:lang w:eastAsia="it-IT"/>
        </w:rPr>
      </w:pPr>
      <w:r w:rsidRPr="007021E6">
        <w:rPr>
          <w:rFonts w:ascii="Cambria" w:eastAsia="Times New Roman" w:hAnsi="Cambria"/>
          <w:color w:val="663300"/>
          <w:kern w:val="0"/>
          <w:sz w:val="28"/>
          <w:szCs w:val="28"/>
          <w:lang w:eastAsia="it-IT"/>
        </w:rPr>
        <w:t>Con affetto paterno vi benedico tutti!</w:t>
      </w:r>
    </w:p>
    <w:p w:rsidR="00A52254" w:rsidRPr="00822F9B" w:rsidRDefault="00A52254" w:rsidP="00A52254">
      <w:pPr>
        <w:pStyle w:val="pdq2pgselectionanchorcontainer"/>
        <w:spacing w:before="0" w:beforeAutospacing="0" w:after="0" w:afterAutospacing="0"/>
        <w:ind w:firstLine="708"/>
        <w:jc w:val="both"/>
        <w:rPr>
          <w:sz w:val="28"/>
          <w:szCs w:val="28"/>
        </w:rPr>
      </w:pPr>
    </w:p>
    <w:p w:rsidR="00A52254" w:rsidRPr="00822F9B" w:rsidRDefault="007021E6" w:rsidP="00A52254">
      <w:pPr>
        <w:pStyle w:val="pdq2pgselectionanchorcontainer"/>
        <w:spacing w:before="0" w:beforeAutospacing="0" w:after="0" w:afterAutospacing="0"/>
        <w:ind w:firstLine="708"/>
        <w:jc w:val="both"/>
        <w:rPr>
          <w:sz w:val="28"/>
          <w:szCs w:val="28"/>
        </w:rPr>
      </w:pPr>
      <w:r>
        <w:rPr>
          <w:noProof/>
          <w:color w:val="663300"/>
          <w:sz w:val="28"/>
          <w:szCs w:val="28"/>
        </w:rPr>
        <w:drawing>
          <wp:anchor distT="0" distB="0" distL="114300" distR="114300" simplePos="0" relativeHeight="251660288" behindDoc="0" locked="0" layoutInCell="1" allowOverlap="1" wp14:anchorId="00437659" wp14:editId="371FD3CE">
            <wp:simplePos x="0" y="0"/>
            <wp:positionH relativeFrom="column">
              <wp:posOffset>1868777</wp:posOffset>
            </wp:positionH>
            <wp:positionV relativeFrom="paragraph">
              <wp:posOffset>61766</wp:posOffset>
            </wp:positionV>
            <wp:extent cx="1260000" cy="1256684"/>
            <wp:effectExtent l="0" t="0" r="0" b="635"/>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bro Vescovo.png"/>
                    <pic:cNvPicPr/>
                  </pic:nvPicPr>
                  <pic:blipFill>
                    <a:blip r:embed="rId9"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1260000" cy="1256684"/>
                    </a:xfrm>
                    <a:prstGeom prst="rect">
                      <a:avLst/>
                    </a:prstGeom>
                  </pic:spPr>
                </pic:pic>
              </a:graphicData>
            </a:graphic>
            <wp14:sizeRelH relativeFrom="margin">
              <wp14:pctWidth>0</wp14:pctWidth>
            </wp14:sizeRelH>
            <wp14:sizeRelV relativeFrom="margin">
              <wp14:pctHeight>0</wp14:pctHeight>
            </wp14:sizeRelV>
          </wp:anchor>
        </w:drawing>
      </w:r>
    </w:p>
    <w:p w:rsidR="000E59A8" w:rsidRDefault="002A4BCB" w:rsidP="007021E6">
      <w:pPr>
        <w:pStyle w:val="isselectedend"/>
        <w:spacing w:before="0" w:beforeAutospacing="0" w:after="0" w:afterAutospacing="0"/>
        <w:ind w:left="3540" w:firstLine="708"/>
        <w:jc w:val="center"/>
        <w:rPr>
          <w:color w:val="663300"/>
          <w:sz w:val="28"/>
          <w:szCs w:val="28"/>
        </w:rPr>
      </w:pPr>
      <w:r w:rsidRPr="007021E6">
        <w:rPr>
          <w:rFonts w:ascii="Segoe UI Symbol" w:hAnsi="Segoe UI Symbol" w:cs="Segoe UI Symbol"/>
          <w:color w:val="663300"/>
          <w:sz w:val="28"/>
          <w:szCs w:val="28"/>
        </w:rPr>
        <w:t>✠</w:t>
      </w:r>
      <w:r w:rsidRPr="007021E6">
        <w:rPr>
          <w:color w:val="663300"/>
          <w:sz w:val="28"/>
          <w:szCs w:val="28"/>
        </w:rPr>
        <w:t xml:space="preserve"> </w:t>
      </w:r>
      <w:r w:rsidR="007021E6">
        <w:rPr>
          <w:color w:val="663300"/>
          <w:sz w:val="28"/>
          <w:szCs w:val="28"/>
        </w:rPr>
        <w:t xml:space="preserve">  </w:t>
      </w:r>
      <w:r w:rsidRPr="007021E6">
        <w:rPr>
          <w:color w:val="663300"/>
          <w:sz w:val="28"/>
          <w:szCs w:val="28"/>
        </w:rPr>
        <w:t>Francesco Savino</w:t>
      </w:r>
    </w:p>
    <w:p w:rsidR="007021E6" w:rsidRPr="007021E6" w:rsidRDefault="007021E6" w:rsidP="007021E6">
      <w:pPr>
        <w:pStyle w:val="isselectedend"/>
        <w:spacing w:before="0" w:beforeAutospacing="0" w:after="0" w:afterAutospacing="0"/>
        <w:ind w:left="3540" w:firstLine="708"/>
        <w:jc w:val="center"/>
        <w:rPr>
          <w:color w:val="663300"/>
          <w:sz w:val="28"/>
          <w:szCs w:val="28"/>
        </w:rPr>
      </w:pPr>
      <w:r>
        <w:rPr>
          <w:noProof/>
          <w:color w:val="663300"/>
          <w:sz w:val="28"/>
          <w:szCs w:val="28"/>
        </w:rPr>
        <w:drawing>
          <wp:anchor distT="0" distB="0" distL="114300" distR="114300" simplePos="0" relativeHeight="251659264" behindDoc="0" locked="0" layoutInCell="1" allowOverlap="1">
            <wp:simplePos x="0" y="0"/>
            <wp:positionH relativeFrom="column">
              <wp:posOffset>3182724</wp:posOffset>
            </wp:positionH>
            <wp:positionV relativeFrom="paragraph">
              <wp:posOffset>-3175</wp:posOffset>
            </wp:positionV>
            <wp:extent cx="2552132" cy="505921"/>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 Vescovo.png"/>
                    <pic:cNvPicPr/>
                  </pic:nvPicPr>
                  <pic:blipFill>
                    <a:blip r:embed="rId10"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52132" cy="505921"/>
                    </a:xfrm>
                    <a:prstGeom prst="rect">
                      <a:avLst/>
                    </a:prstGeom>
                  </pic:spPr>
                </pic:pic>
              </a:graphicData>
            </a:graphic>
            <wp14:sizeRelH relativeFrom="margin">
              <wp14:pctWidth>0</wp14:pctWidth>
            </wp14:sizeRelH>
            <wp14:sizeRelV relativeFrom="margin">
              <wp14:pctHeight>0</wp14:pctHeight>
            </wp14:sizeRelV>
          </wp:anchor>
        </w:drawing>
      </w:r>
    </w:p>
    <w:sectPr w:rsidR="007021E6" w:rsidRPr="007021E6" w:rsidSect="00F712B9">
      <w:footerReference w:type="default" r:id="rId11"/>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2B9" w:rsidRDefault="00F712B9" w:rsidP="00F712B9">
      <w:pPr>
        <w:spacing w:after="0" w:line="240" w:lineRule="auto"/>
      </w:pPr>
      <w:r>
        <w:separator/>
      </w:r>
    </w:p>
  </w:endnote>
  <w:endnote w:type="continuationSeparator" w:id="0">
    <w:p w:rsidR="00F712B9" w:rsidRDefault="00F712B9" w:rsidP="00F71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color w:val="663300"/>
        <w:sz w:val="22"/>
      </w:rPr>
      <w:id w:val="859403377"/>
      <w:docPartObj>
        <w:docPartGallery w:val="Page Numbers (Bottom of Page)"/>
        <w:docPartUnique/>
      </w:docPartObj>
    </w:sdtPr>
    <w:sdtEndPr/>
    <w:sdtContent>
      <w:p w:rsidR="00F712B9" w:rsidRPr="00F712B9" w:rsidRDefault="00F712B9">
        <w:pPr>
          <w:pStyle w:val="Pidipagina"/>
          <w:jc w:val="right"/>
          <w:rPr>
            <w:b/>
            <w:i/>
            <w:color w:val="663300"/>
            <w:sz w:val="22"/>
          </w:rPr>
        </w:pPr>
        <w:r w:rsidRPr="00F712B9">
          <w:rPr>
            <w:b/>
            <w:i/>
            <w:color w:val="663300"/>
            <w:sz w:val="22"/>
          </w:rPr>
          <w:fldChar w:fldCharType="begin"/>
        </w:r>
        <w:r w:rsidRPr="00F712B9">
          <w:rPr>
            <w:b/>
            <w:i/>
            <w:color w:val="663300"/>
            <w:sz w:val="22"/>
          </w:rPr>
          <w:instrText>PAGE   \* MERGEFORMAT</w:instrText>
        </w:r>
        <w:r w:rsidRPr="00F712B9">
          <w:rPr>
            <w:b/>
            <w:i/>
            <w:color w:val="663300"/>
            <w:sz w:val="22"/>
          </w:rPr>
          <w:fldChar w:fldCharType="separate"/>
        </w:r>
        <w:r w:rsidR="000B1264">
          <w:rPr>
            <w:b/>
            <w:i/>
            <w:noProof/>
            <w:color w:val="663300"/>
            <w:sz w:val="22"/>
          </w:rPr>
          <w:t>2</w:t>
        </w:r>
        <w:r w:rsidRPr="00F712B9">
          <w:rPr>
            <w:b/>
            <w:i/>
            <w:color w:val="663300"/>
            <w:sz w:val="22"/>
          </w:rPr>
          <w:fldChar w:fldCharType="end"/>
        </w:r>
      </w:p>
    </w:sdtContent>
  </w:sdt>
  <w:p w:rsidR="00F712B9" w:rsidRDefault="00F712B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2B9" w:rsidRDefault="00F712B9" w:rsidP="00F712B9">
      <w:pPr>
        <w:spacing w:after="0" w:line="240" w:lineRule="auto"/>
      </w:pPr>
      <w:r>
        <w:separator/>
      </w:r>
    </w:p>
  </w:footnote>
  <w:footnote w:type="continuationSeparator" w:id="0">
    <w:p w:rsidR="00F712B9" w:rsidRDefault="00F712B9" w:rsidP="00F712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25068"/>
    <w:multiLevelType w:val="hybridMultilevel"/>
    <w:tmpl w:val="B59E0392"/>
    <w:lvl w:ilvl="0" w:tplc="FB1E75E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A8"/>
    <w:rsid w:val="00031228"/>
    <w:rsid w:val="00096F33"/>
    <w:rsid w:val="000B1264"/>
    <w:rsid w:val="000E59A8"/>
    <w:rsid w:val="001500BB"/>
    <w:rsid w:val="002A4BCB"/>
    <w:rsid w:val="00366FD8"/>
    <w:rsid w:val="004A7DEE"/>
    <w:rsid w:val="006539A1"/>
    <w:rsid w:val="00666FF2"/>
    <w:rsid w:val="007021E6"/>
    <w:rsid w:val="0075333D"/>
    <w:rsid w:val="00822F9B"/>
    <w:rsid w:val="00914FB6"/>
    <w:rsid w:val="00A52254"/>
    <w:rsid w:val="00C568D0"/>
    <w:rsid w:val="00CC48B2"/>
    <w:rsid w:val="00D07202"/>
    <w:rsid w:val="00F712B9"/>
    <w:rsid w:val="00F729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78" w:lineRule="auto"/>
    </w:pPr>
    <w:rPr>
      <w:kern w:val="2"/>
      <w:sz w:val="24"/>
      <w:szCs w:val="24"/>
      <w:lang w:eastAsia="en-US"/>
    </w:rPr>
  </w:style>
  <w:style w:type="paragraph" w:styleId="Titolo1">
    <w:name w:val="heading 1"/>
    <w:basedOn w:val="Normale"/>
    <w:next w:val="Normale"/>
    <w:link w:val="Titolo1Carattere"/>
    <w:uiPriority w:val="9"/>
    <w:qFormat/>
    <w:rsid w:val="000E59A8"/>
    <w:pPr>
      <w:keepNext/>
      <w:keepLines/>
      <w:spacing w:before="360" w:after="80"/>
      <w:outlineLvl w:val="0"/>
    </w:pPr>
    <w:rPr>
      <w:rFonts w:ascii="Aptos Display" w:eastAsia="Times New Roman" w:hAnsi="Aptos Display"/>
      <w:color w:val="0F4761"/>
      <w:sz w:val="40"/>
      <w:szCs w:val="40"/>
    </w:rPr>
  </w:style>
  <w:style w:type="paragraph" w:styleId="Titolo2">
    <w:name w:val="heading 2"/>
    <w:basedOn w:val="Normale"/>
    <w:next w:val="Normale"/>
    <w:link w:val="Titolo2Carattere"/>
    <w:uiPriority w:val="9"/>
    <w:unhideWhenUsed/>
    <w:qFormat/>
    <w:rsid w:val="000E59A8"/>
    <w:pPr>
      <w:keepNext/>
      <w:keepLines/>
      <w:spacing w:before="160" w:after="80"/>
      <w:outlineLvl w:val="1"/>
    </w:pPr>
    <w:rPr>
      <w:rFonts w:ascii="Aptos Display" w:eastAsia="Times New Roman" w:hAnsi="Aptos Display"/>
      <w:color w:val="0F4761"/>
      <w:sz w:val="32"/>
      <w:szCs w:val="32"/>
    </w:rPr>
  </w:style>
  <w:style w:type="paragraph" w:styleId="Titolo3">
    <w:name w:val="heading 3"/>
    <w:basedOn w:val="Normale"/>
    <w:next w:val="Normale"/>
    <w:link w:val="Titolo3Carattere"/>
    <w:uiPriority w:val="9"/>
    <w:unhideWhenUsed/>
    <w:qFormat/>
    <w:rsid w:val="000E59A8"/>
    <w:pPr>
      <w:keepNext/>
      <w:keepLines/>
      <w:spacing w:before="160" w:after="80"/>
      <w:outlineLvl w:val="2"/>
    </w:pPr>
    <w:rPr>
      <w:rFonts w:eastAsia="Times New Roman"/>
      <w:color w:val="0F4761"/>
      <w:sz w:val="28"/>
      <w:szCs w:val="28"/>
    </w:rPr>
  </w:style>
  <w:style w:type="paragraph" w:styleId="Titolo4">
    <w:name w:val="heading 4"/>
    <w:basedOn w:val="Normale"/>
    <w:next w:val="Normale"/>
    <w:link w:val="Titolo4Carattere"/>
    <w:uiPriority w:val="9"/>
    <w:semiHidden/>
    <w:unhideWhenUsed/>
    <w:qFormat/>
    <w:rsid w:val="000E59A8"/>
    <w:pPr>
      <w:keepNext/>
      <w:keepLines/>
      <w:spacing w:before="80" w:after="40"/>
      <w:outlineLvl w:val="3"/>
    </w:pPr>
    <w:rPr>
      <w:rFonts w:eastAsia="Times New Roman"/>
      <w:i/>
      <w:iCs/>
      <w:color w:val="0F4761"/>
    </w:rPr>
  </w:style>
  <w:style w:type="paragraph" w:styleId="Titolo5">
    <w:name w:val="heading 5"/>
    <w:basedOn w:val="Normale"/>
    <w:next w:val="Normale"/>
    <w:link w:val="Titolo5Carattere"/>
    <w:uiPriority w:val="9"/>
    <w:semiHidden/>
    <w:unhideWhenUsed/>
    <w:qFormat/>
    <w:rsid w:val="000E59A8"/>
    <w:pPr>
      <w:keepNext/>
      <w:keepLines/>
      <w:spacing w:before="80" w:after="40"/>
      <w:outlineLvl w:val="4"/>
    </w:pPr>
    <w:rPr>
      <w:rFonts w:eastAsia="Times New Roman"/>
      <w:color w:val="0F4761"/>
    </w:rPr>
  </w:style>
  <w:style w:type="paragraph" w:styleId="Titolo6">
    <w:name w:val="heading 6"/>
    <w:basedOn w:val="Normale"/>
    <w:next w:val="Normale"/>
    <w:link w:val="Titolo6Carattere"/>
    <w:uiPriority w:val="9"/>
    <w:semiHidden/>
    <w:unhideWhenUsed/>
    <w:qFormat/>
    <w:rsid w:val="000E59A8"/>
    <w:pPr>
      <w:keepNext/>
      <w:keepLines/>
      <w:spacing w:before="40" w:after="0"/>
      <w:outlineLvl w:val="5"/>
    </w:pPr>
    <w:rPr>
      <w:rFonts w:eastAsia="Times New Roman"/>
      <w:i/>
      <w:iCs/>
      <w:color w:val="595959"/>
    </w:rPr>
  </w:style>
  <w:style w:type="paragraph" w:styleId="Titolo7">
    <w:name w:val="heading 7"/>
    <w:basedOn w:val="Normale"/>
    <w:next w:val="Normale"/>
    <w:link w:val="Titolo7Carattere"/>
    <w:uiPriority w:val="9"/>
    <w:semiHidden/>
    <w:unhideWhenUsed/>
    <w:qFormat/>
    <w:rsid w:val="000E59A8"/>
    <w:pPr>
      <w:keepNext/>
      <w:keepLines/>
      <w:spacing w:before="40" w:after="0"/>
      <w:outlineLvl w:val="6"/>
    </w:pPr>
    <w:rPr>
      <w:rFonts w:eastAsia="Times New Roman"/>
      <w:color w:val="595959"/>
    </w:rPr>
  </w:style>
  <w:style w:type="paragraph" w:styleId="Titolo8">
    <w:name w:val="heading 8"/>
    <w:basedOn w:val="Normale"/>
    <w:next w:val="Normale"/>
    <w:link w:val="Titolo8Carattere"/>
    <w:uiPriority w:val="9"/>
    <w:semiHidden/>
    <w:unhideWhenUsed/>
    <w:qFormat/>
    <w:rsid w:val="000E59A8"/>
    <w:pPr>
      <w:keepNext/>
      <w:keepLines/>
      <w:spacing w:after="0"/>
      <w:outlineLvl w:val="7"/>
    </w:pPr>
    <w:rPr>
      <w:rFonts w:eastAsia="Times New Roman"/>
      <w:i/>
      <w:iCs/>
      <w:color w:val="272727"/>
    </w:rPr>
  </w:style>
  <w:style w:type="paragraph" w:styleId="Titolo9">
    <w:name w:val="heading 9"/>
    <w:basedOn w:val="Normale"/>
    <w:next w:val="Normale"/>
    <w:link w:val="Titolo9Carattere"/>
    <w:uiPriority w:val="9"/>
    <w:semiHidden/>
    <w:unhideWhenUsed/>
    <w:qFormat/>
    <w:rsid w:val="000E59A8"/>
    <w:pPr>
      <w:keepNext/>
      <w:keepLines/>
      <w:spacing w:after="0"/>
      <w:outlineLvl w:val="8"/>
    </w:pPr>
    <w:rPr>
      <w:rFonts w:eastAsia="Times New Roman"/>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0E59A8"/>
    <w:rPr>
      <w:rFonts w:ascii="Aptos Display" w:eastAsia="Times New Roman" w:hAnsi="Aptos Display" w:cs="Times New Roman"/>
      <w:color w:val="0F4761"/>
      <w:sz w:val="40"/>
      <w:szCs w:val="40"/>
    </w:rPr>
  </w:style>
  <w:style w:type="character" w:customStyle="1" w:styleId="Titolo2Carattere">
    <w:name w:val="Titolo 2 Carattere"/>
    <w:link w:val="Titolo2"/>
    <w:uiPriority w:val="9"/>
    <w:rsid w:val="000E59A8"/>
    <w:rPr>
      <w:rFonts w:ascii="Aptos Display" w:eastAsia="Times New Roman" w:hAnsi="Aptos Display" w:cs="Times New Roman"/>
      <w:color w:val="0F4761"/>
      <w:sz w:val="32"/>
      <w:szCs w:val="32"/>
    </w:rPr>
  </w:style>
  <w:style w:type="character" w:customStyle="1" w:styleId="Titolo3Carattere">
    <w:name w:val="Titolo 3 Carattere"/>
    <w:link w:val="Titolo3"/>
    <w:uiPriority w:val="9"/>
    <w:rsid w:val="000E59A8"/>
    <w:rPr>
      <w:rFonts w:eastAsia="Times New Roman" w:cs="Times New Roman"/>
      <w:color w:val="0F4761"/>
      <w:sz w:val="28"/>
      <w:szCs w:val="28"/>
    </w:rPr>
  </w:style>
  <w:style w:type="character" w:customStyle="1" w:styleId="Titolo4Carattere">
    <w:name w:val="Titolo 4 Carattere"/>
    <w:link w:val="Titolo4"/>
    <w:uiPriority w:val="9"/>
    <w:semiHidden/>
    <w:rsid w:val="000E59A8"/>
    <w:rPr>
      <w:rFonts w:eastAsia="Times New Roman" w:cs="Times New Roman"/>
      <w:i/>
      <w:iCs/>
      <w:color w:val="0F4761"/>
    </w:rPr>
  </w:style>
  <w:style w:type="character" w:customStyle="1" w:styleId="Titolo5Carattere">
    <w:name w:val="Titolo 5 Carattere"/>
    <w:link w:val="Titolo5"/>
    <w:uiPriority w:val="9"/>
    <w:semiHidden/>
    <w:rsid w:val="000E59A8"/>
    <w:rPr>
      <w:rFonts w:eastAsia="Times New Roman" w:cs="Times New Roman"/>
      <w:color w:val="0F4761"/>
    </w:rPr>
  </w:style>
  <w:style w:type="character" w:customStyle="1" w:styleId="Titolo6Carattere">
    <w:name w:val="Titolo 6 Carattere"/>
    <w:link w:val="Titolo6"/>
    <w:uiPriority w:val="9"/>
    <w:semiHidden/>
    <w:rsid w:val="000E59A8"/>
    <w:rPr>
      <w:rFonts w:eastAsia="Times New Roman" w:cs="Times New Roman"/>
      <w:i/>
      <w:iCs/>
      <w:color w:val="595959"/>
    </w:rPr>
  </w:style>
  <w:style w:type="character" w:customStyle="1" w:styleId="Titolo7Carattere">
    <w:name w:val="Titolo 7 Carattere"/>
    <w:link w:val="Titolo7"/>
    <w:uiPriority w:val="9"/>
    <w:semiHidden/>
    <w:rsid w:val="000E59A8"/>
    <w:rPr>
      <w:rFonts w:eastAsia="Times New Roman" w:cs="Times New Roman"/>
      <w:color w:val="595959"/>
    </w:rPr>
  </w:style>
  <w:style w:type="character" w:customStyle="1" w:styleId="Titolo8Carattere">
    <w:name w:val="Titolo 8 Carattere"/>
    <w:link w:val="Titolo8"/>
    <w:uiPriority w:val="9"/>
    <w:semiHidden/>
    <w:rsid w:val="000E59A8"/>
    <w:rPr>
      <w:rFonts w:eastAsia="Times New Roman" w:cs="Times New Roman"/>
      <w:i/>
      <w:iCs/>
      <w:color w:val="272727"/>
    </w:rPr>
  </w:style>
  <w:style w:type="character" w:customStyle="1" w:styleId="Titolo9Carattere">
    <w:name w:val="Titolo 9 Carattere"/>
    <w:link w:val="Titolo9"/>
    <w:uiPriority w:val="9"/>
    <w:semiHidden/>
    <w:rsid w:val="000E59A8"/>
    <w:rPr>
      <w:rFonts w:eastAsia="Times New Roman" w:cs="Times New Roman"/>
      <w:color w:val="272727"/>
    </w:rPr>
  </w:style>
  <w:style w:type="paragraph" w:styleId="Titolo">
    <w:name w:val="Title"/>
    <w:basedOn w:val="Normale"/>
    <w:next w:val="Normale"/>
    <w:link w:val="TitoloCarattere"/>
    <w:uiPriority w:val="10"/>
    <w:qFormat/>
    <w:rsid w:val="000E59A8"/>
    <w:pPr>
      <w:spacing w:after="80" w:line="240" w:lineRule="auto"/>
      <w:contextualSpacing/>
    </w:pPr>
    <w:rPr>
      <w:rFonts w:ascii="Aptos Display" w:eastAsia="Times New Roman" w:hAnsi="Aptos Display"/>
      <w:spacing w:val="-10"/>
      <w:kern w:val="28"/>
      <w:sz w:val="56"/>
      <w:szCs w:val="56"/>
    </w:rPr>
  </w:style>
  <w:style w:type="character" w:customStyle="1" w:styleId="TitoloCarattere">
    <w:name w:val="Titolo Carattere"/>
    <w:link w:val="Titolo"/>
    <w:uiPriority w:val="10"/>
    <w:rsid w:val="000E59A8"/>
    <w:rPr>
      <w:rFonts w:ascii="Aptos Display" w:eastAsia="Times New Roman" w:hAnsi="Aptos Display" w:cs="Times New Roman"/>
      <w:spacing w:val="-10"/>
      <w:kern w:val="28"/>
      <w:sz w:val="56"/>
      <w:szCs w:val="56"/>
    </w:rPr>
  </w:style>
  <w:style w:type="paragraph" w:styleId="Sottotitolo">
    <w:name w:val="Subtitle"/>
    <w:basedOn w:val="Normale"/>
    <w:next w:val="Normale"/>
    <w:link w:val="SottotitoloCarattere"/>
    <w:uiPriority w:val="11"/>
    <w:qFormat/>
    <w:rsid w:val="000E59A8"/>
    <w:pPr>
      <w:numPr>
        <w:ilvl w:val="1"/>
      </w:numPr>
    </w:pPr>
    <w:rPr>
      <w:rFonts w:eastAsia="Times New Roman"/>
      <w:color w:val="595959"/>
      <w:spacing w:val="15"/>
      <w:sz w:val="28"/>
      <w:szCs w:val="28"/>
    </w:rPr>
  </w:style>
  <w:style w:type="character" w:customStyle="1" w:styleId="SottotitoloCarattere">
    <w:name w:val="Sottotitolo Carattere"/>
    <w:link w:val="Sottotitolo"/>
    <w:uiPriority w:val="11"/>
    <w:rsid w:val="000E59A8"/>
    <w:rPr>
      <w:rFonts w:eastAsia="Times New Roman" w:cs="Times New Roman"/>
      <w:color w:val="595959"/>
      <w:spacing w:val="15"/>
      <w:sz w:val="28"/>
      <w:szCs w:val="28"/>
    </w:rPr>
  </w:style>
  <w:style w:type="paragraph" w:styleId="Citazione">
    <w:name w:val="Quote"/>
    <w:basedOn w:val="Normale"/>
    <w:next w:val="Normale"/>
    <w:link w:val="CitazioneCarattere"/>
    <w:uiPriority w:val="29"/>
    <w:qFormat/>
    <w:rsid w:val="000E59A8"/>
    <w:pPr>
      <w:spacing w:before="160"/>
      <w:jc w:val="center"/>
    </w:pPr>
    <w:rPr>
      <w:i/>
      <w:iCs/>
      <w:color w:val="404040"/>
    </w:rPr>
  </w:style>
  <w:style w:type="character" w:customStyle="1" w:styleId="CitazioneCarattere">
    <w:name w:val="Citazione Carattere"/>
    <w:link w:val="Citazione"/>
    <w:uiPriority w:val="29"/>
    <w:rsid w:val="000E59A8"/>
    <w:rPr>
      <w:i/>
      <w:iCs/>
      <w:color w:val="404040"/>
    </w:rPr>
  </w:style>
  <w:style w:type="paragraph" w:styleId="Paragrafoelenco">
    <w:name w:val="List Paragraph"/>
    <w:basedOn w:val="Normale"/>
    <w:uiPriority w:val="34"/>
    <w:qFormat/>
    <w:rsid w:val="000E59A8"/>
    <w:pPr>
      <w:ind w:left="720"/>
      <w:contextualSpacing/>
    </w:pPr>
  </w:style>
  <w:style w:type="character" w:styleId="Enfasiintensa">
    <w:name w:val="Intense Emphasis"/>
    <w:uiPriority w:val="21"/>
    <w:qFormat/>
    <w:rsid w:val="000E59A8"/>
    <w:rPr>
      <w:i/>
      <w:iCs/>
      <w:color w:val="0F4761"/>
    </w:rPr>
  </w:style>
  <w:style w:type="paragraph" w:styleId="Citazioneintensa">
    <w:name w:val="Intense Quote"/>
    <w:basedOn w:val="Normale"/>
    <w:next w:val="Normale"/>
    <w:link w:val="CitazioneintensaCarattere"/>
    <w:uiPriority w:val="30"/>
    <w:qFormat/>
    <w:rsid w:val="000E59A8"/>
    <w:pPr>
      <w:pBdr>
        <w:top w:val="single" w:sz="4" w:space="10" w:color="0F4761"/>
        <w:bottom w:val="single" w:sz="4" w:space="10" w:color="0F4761"/>
      </w:pBdr>
      <w:spacing w:before="360" w:after="360"/>
      <w:ind w:left="864" w:right="864"/>
      <w:jc w:val="center"/>
    </w:pPr>
    <w:rPr>
      <w:i/>
      <w:iCs/>
      <w:color w:val="0F4761"/>
    </w:rPr>
  </w:style>
  <w:style w:type="character" w:customStyle="1" w:styleId="CitazioneintensaCarattere">
    <w:name w:val="Citazione intensa Carattere"/>
    <w:link w:val="Citazioneintensa"/>
    <w:uiPriority w:val="30"/>
    <w:rsid w:val="000E59A8"/>
    <w:rPr>
      <w:i/>
      <w:iCs/>
      <w:color w:val="0F4761"/>
    </w:rPr>
  </w:style>
  <w:style w:type="character" w:styleId="Riferimentointenso">
    <w:name w:val="Intense Reference"/>
    <w:uiPriority w:val="32"/>
    <w:qFormat/>
    <w:rsid w:val="000E59A8"/>
    <w:rPr>
      <w:b/>
      <w:bCs/>
      <w:smallCaps/>
      <w:color w:val="0F4761"/>
      <w:spacing w:val="5"/>
    </w:rPr>
  </w:style>
  <w:style w:type="character" w:styleId="Enfasigrassetto">
    <w:name w:val="Strong"/>
    <w:uiPriority w:val="22"/>
    <w:qFormat/>
    <w:rsid w:val="000E59A8"/>
    <w:rPr>
      <w:b/>
      <w:bCs/>
    </w:rPr>
  </w:style>
  <w:style w:type="character" w:styleId="Enfasicorsivo">
    <w:name w:val="Emphasis"/>
    <w:uiPriority w:val="20"/>
    <w:qFormat/>
    <w:rsid w:val="000E59A8"/>
    <w:rPr>
      <w:i/>
      <w:iCs/>
    </w:rPr>
  </w:style>
  <w:style w:type="paragraph" w:styleId="NormaleWeb">
    <w:name w:val="Normal (Web)"/>
    <w:basedOn w:val="Normale"/>
    <w:uiPriority w:val="99"/>
    <w:semiHidden/>
    <w:unhideWhenUsed/>
    <w:rsid w:val="000E59A8"/>
    <w:pPr>
      <w:spacing w:before="100" w:beforeAutospacing="1" w:after="100" w:afterAutospacing="1" w:line="240" w:lineRule="auto"/>
    </w:pPr>
    <w:rPr>
      <w:rFonts w:ascii="Times New Roman" w:eastAsia="Times New Roman" w:hAnsi="Times New Roman"/>
      <w:kern w:val="0"/>
      <w:lang w:eastAsia="it-IT"/>
    </w:rPr>
  </w:style>
  <w:style w:type="character" w:customStyle="1" w:styleId="apple-converted-space">
    <w:name w:val="apple-converted-space"/>
    <w:basedOn w:val="Carpredefinitoparagrafo"/>
    <w:rsid w:val="000E59A8"/>
  </w:style>
  <w:style w:type="paragraph" w:customStyle="1" w:styleId="isselectedend">
    <w:name w:val="isselectedend"/>
    <w:basedOn w:val="Normale"/>
    <w:rsid w:val="000E59A8"/>
    <w:pPr>
      <w:spacing w:before="100" w:beforeAutospacing="1" w:after="100" w:afterAutospacing="1" w:line="240" w:lineRule="auto"/>
    </w:pPr>
    <w:rPr>
      <w:rFonts w:ascii="Times New Roman" w:eastAsia="Times New Roman" w:hAnsi="Times New Roman"/>
      <w:kern w:val="0"/>
      <w:lang w:eastAsia="it-IT"/>
    </w:rPr>
  </w:style>
  <w:style w:type="paragraph" w:customStyle="1" w:styleId="pdq2pgselectionanchorcontainer">
    <w:name w:val="pdq2pg_selectionanchorcontainer"/>
    <w:basedOn w:val="Normale"/>
    <w:rsid w:val="00A52254"/>
    <w:pPr>
      <w:spacing w:before="100" w:beforeAutospacing="1" w:after="100" w:afterAutospacing="1" w:line="240" w:lineRule="auto"/>
    </w:pPr>
    <w:rPr>
      <w:rFonts w:ascii="Times New Roman" w:eastAsia="Times New Roman" w:hAnsi="Times New Roman"/>
      <w:kern w:val="0"/>
      <w:lang w:eastAsia="it-IT"/>
    </w:rPr>
  </w:style>
  <w:style w:type="paragraph" w:styleId="Testofumetto">
    <w:name w:val="Balloon Text"/>
    <w:basedOn w:val="Normale"/>
    <w:link w:val="TestofumettoCarattere"/>
    <w:uiPriority w:val="99"/>
    <w:semiHidden/>
    <w:unhideWhenUsed/>
    <w:rsid w:val="007021E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21E6"/>
    <w:rPr>
      <w:rFonts w:ascii="Tahoma" w:hAnsi="Tahoma" w:cs="Tahoma"/>
      <w:kern w:val="2"/>
      <w:sz w:val="16"/>
      <w:szCs w:val="16"/>
      <w:lang w:eastAsia="en-US"/>
    </w:rPr>
  </w:style>
  <w:style w:type="paragraph" w:styleId="Intestazione">
    <w:name w:val="header"/>
    <w:basedOn w:val="Normale"/>
    <w:link w:val="IntestazioneCarattere"/>
    <w:uiPriority w:val="99"/>
    <w:unhideWhenUsed/>
    <w:rsid w:val="00F712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712B9"/>
    <w:rPr>
      <w:kern w:val="2"/>
      <w:sz w:val="24"/>
      <w:szCs w:val="24"/>
      <w:lang w:eastAsia="en-US"/>
    </w:rPr>
  </w:style>
  <w:style w:type="paragraph" w:styleId="Pidipagina">
    <w:name w:val="footer"/>
    <w:basedOn w:val="Normale"/>
    <w:link w:val="PidipaginaCarattere"/>
    <w:uiPriority w:val="99"/>
    <w:unhideWhenUsed/>
    <w:rsid w:val="00F712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712B9"/>
    <w:rPr>
      <w:kern w:val="2"/>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78" w:lineRule="auto"/>
    </w:pPr>
    <w:rPr>
      <w:kern w:val="2"/>
      <w:sz w:val="24"/>
      <w:szCs w:val="24"/>
      <w:lang w:eastAsia="en-US"/>
    </w:rPr>
  </w:style>
  <w:style w:type="paragraph" w:styleId="Titolo1">
    <w:name w:val="heading 1"/>
    <w:basedOn w:val="Normale"/>
    <w:next w:val="Normale"/>
    <w:link w:val="Titolo1Carattere"/>
    <w:uiPriority w:val="9"/>
    <w:qFormat/>
    <w:rsid w:val="000E59A8"/>
    <w:pPr>
      <w:keepNext/>
      <w:keepLines/>
      <w:spacing w:before="360" w:after="80"/>
      <w:outlineLvl w:val="0"/>
    </w:pPr>
    <w:rPr>
      <w:rFonts w:ascii="Aptos Display" w:eastAsia="Times New Roman" w:hAnsi="Aptos Display"/>
      <w:color w:val="0F4761"/>
      <w:sz w:val="40"/>
      <w:szCs w:val="40"/>
    </w:rPr>
  </w:style>
  <w:style w:type="paragraph" w:styleId="Titolo2">
    <w:name w:val="heading 2"/>
    <w:basedOn w:val="Normale"/>
    <w:next w:val="Normale"/>
    <w:link w:val="Titolo2Carattere"/>
    <w:uiPriority w:val="9"/>
    <w:unhideWhenUsed/>
    <w:qFormat/>
    <w:rsid w:val="000E59A8"/>
    <w:pPr>
      <w:keepNext/>
      <w:keepLines/>
      <w:spacing w:before="160" w:after="80"/>
      <w:outlineLvl w:val="1"/>
    </w:pPr>
    <w:rPr>
      <w:rFonts w:ascii="Aptos Display" w:eastAsia="Times New Roman" w:hAnsi="Aptos Display"/>
      <w:color w:val="0F4761"/>
      <w:sz w:val="32"/>
      <w:szCs w:val="32"/>
    </w:rPr>
  </w:style>
  <w:style w:type="paragraph" w:styleId="Titolo3">
    <w:name w:val="heading 3"/>
    <w:basedOn w:val="Normale"/>
    <w:next w:val="Normale"/>
    <w:link w:val="Titolo3Carattere"/>
    <w:uiPriority w:val="9"/>
    <w:unhideWhenUsed/>
    <w:qFormat/>
    <w:rsid w:val="000E59A8"/>
    <w:pPr>
      <w:keepNext/>
      <w:keepLines/>
      <w:spacing w:before="160" w:after="80"/>
      <w:outlineLvl w:val="2"/>
    </w:pPr>
    <w:rPr>
      <w:rFonts w:eastAsia="Times New Roman"/>
      <w:color w:val="0F4761"/>
      <w:sz w:val="28"/>
      <w:szCs w:val="28"/>
    </w:rPr>
  </w:style>
  <w:style w:type="paragraph" w:styleId="Titolo4">
    <w:name w:val="heading 4"/>
    <w:basedOn w:val="Normale"/>
    <w:next w:val="Normale"/>
    <w:link w:val="Titolo4Carattere"/>
    <w:uiPriority w:val="9"/>
    <w:semiHidden/>
    <w:unhideWhenUsed/>
    <w:qFormat/>
    <w:rsid w:val="000E59A8"/>
    <w:pPr>
      <w:keepNext/>
      <w:keepLines/>
      <w:spacing w:before="80" w:after="40"/>
      <w:outlineLvl w:val="3"/>
    </w:pPr>
    <w:rPr>
      <w:rFonts w:eastAsia="Times New Roman"/>
      <w:i/>
      <w:iCs/>
      <w:color w:val="0F4761"/>
    </w:rPr>
  </w:style>
  <w:style w:type="paragraph" w:styleId="Titolo5">
    <w:name w:val="heading 5"/>
    <w:basedOn w:val="Normale"/>
    <w:next w:val="Normale"/>
    <w:link w:val="Titolo5Carattere"/>
    <w:uiPriority w:val="9"/>
    <w:semiHidden/>
    <w:unhideWhenUsed/>
    <w:qFormat/>
    <w:rsid w:val="000E59A8"/>
    <w:pPr>
      <w:keepNext/>
      <w:keepLines/>
      <w:spacing w:before="80" w:after="40"/>
      <w:outlineLvl w:val="4"/>
    </w:pPr>
    <w:rPr>
      <w:rFonts w:eastAsia="Times New Roman"/>
      <w:color w:val="0F4761"/>
    </w:rPr>
  </w:style>
  <w:style w:type="paragraph" w:styleId="Titolo6">
    <w:name w:val="heading 6"/>
    <w:basedOn w:val="Normale"/>
    <w:next w:val="Normale"/>
    <w:link w:val="Titolo6Carattere"/>
    <w:uiPriority w:val="9"/>
    <w:semiHidden/>
    <w:unhideWhenUsed/>
    <w:qFormat/>
    <w:rsid w:val="000E59A8"/>
    <w:pPr>
      <w:keepNext/>
      <w:keepLines/>
      <w:spacing w:before="40" w:after="0"/>
      <w:outlineLvl w:val="5"/>
    </w:pPr>
    <w:rPr>
      <w:rFonts w:eastAsia="Times New Roman"/>
      <w:i/>
      <w:iCs/>
      <w:color w:val="595959"/>
    </w:rPr>
  </w:style>
  <w:style w:type="paragraph" w:styleId="Titolo7">
    <w:name w:val="heading 7"/>
    <w:basedOn w:val="Normale"/>
    <w:next w:val="Normale"/>
    <w:link w:val="Titolo7Carattere"/>
    <w:uiPriority w:val="9"/>
    <w:semiHidden/>
    <w:unhideWhenUsed/>
    <w:qFormat/>
    <w:rsid w:val="000E59A8"/>
    <w:pPr>
      <w:keepNext/>
      <w:keepLines/>
      <w:spacing w:before="40" w:after="0"/>
      <w:outlineLvl w:val="6"/>
    </w:pPr>
    <w:rPr>
      <w:rFonts w:eastAsia="Times New Roman"/>
      <w:color w:val="595959"/>
    </w:rPr>
  </w:style>
  <w:style w:type="paragraph" w:styleId="Titolo8">
    <w:name w:val="heading 8"/>
    <w:basedOn w:val="Normale"/>
    <w:next w:val="Normale"/>
    <w:link w:val="Titolo8Carattere"/>
    <w:uiPriority w:val="9"/>
    <w:semiHidden/>
    <w:unhideWhenUsed/>
    <w:qFormat/>
    <w:rsid w:val="000E59A8"/>
    <w:pPr>
      <w:keepNext/>
      <w:keepLines/>
      <w:spacing w:after="0"/>
      <w:outlineLvl w:val="7"/>
    </w:pPr>
    <w:rPr>
      <w:rFonts w:eastAsia="Times New Roman"/>
      <w:i/>
      <w:iCs/>
      <w:color w:val="272727"/>
    </w:rPr>
  </w:style>
  <w:style w:type="paragraph" w:styleId="Titolo9">
    <w:name w:val="heading 9"/>
    <w:basedOn w:val="Normale"/>
    <w:next w:val="Normale"/>
    <w:link w:val="Titolo9Carattere"/>
    <w:uiPriority w:val="9"/>
    <w:semiHidden/>
    <w:unhideWhenUsed/>
    <w:qFormat/>
    <w:rsid w:val="000E59A8"/>
    <w:pPr>
      <w:keepNext/>
      <w:keepLines/>
      <w:spacing w:after="0"/>
      <w:outlineLvl w:val="8"/>
    </w:pPr>
    <w:rPr>
      <w:rFonts w:eastAsia="Times New Roman"/>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0E59A8"/>
    <w:rPr>
      <w:rFonts w:ascii="Aptos Display" w:eastAsia="Times New Roman" w:hAnsi="Aptos Display" w:cs="Times New Roman"/>
      <w:color w:val="0F4761"/>
      <w:sz w:val="40"/>
      <w:szCs w:val="40"/>
    </w:rPr>
  </w:style>
  <w:style w:type="character" w:customStyle="1" w:styleId="Titolo2Carattere">
    <w:name w:val="Titolo 2 Carattere"/>
    <w:link w:val="Titolo2"/>
    <w:uiPriority w:val="9"/>
    <w:rsid w:val="000E59A8"/>
    <w:rPr>
      <w:rFonts w:ascii="Aptos Display" w:eastAsia="Times New Roman" w:hAnsi="Aptos Display" w:cs="Times New Roman"/>
      <w:color w:val="0F4761"/>
      <w:sz w:val="32"/>
      <w:szCs w:val="32"/>
    </w:rPr>
  </w:style>
  <w:style w:type="character" w:customStyle="1" w:styleId="Titolo3Carattere">
    <w:name w:val="Titolo 3 Carattere"/>
    <w:link w:val="Titolo3"/>
    <w:uiPriority w:val="9"/>
    <w:rsid w:val="000E59A8"/>
    <w:rPr>
      <w:rFonts w:eastAsia="Times New Roman" w:cs="Times New Roman"/>
      <w:color w:val="0F4761"/>
      <w:sz w:val="28"/>
      <w:szCs w:val="28"/>
    </w:rPr>
  </w:style>
  <w:style w:type="character" w:customStyle="1" w:styleId="Titolo4Carattere">
    <w:name w:val="Titolo 4 Carattere"/>
    <w:link w:val="Titolo4"/>
    <w:uiPriority w:val="9"/>
    <w:semiHidden/>
    <w:rsid w:val="000E59A8"/>
    <w:rPr>
      <w:rFonts w:eastAsia="Times New Roman" w:cs="Times New Roman"/>
      <w:i/>
      <w:iCs/>
      <w:color w:val="0F4761"/>
    </w:rPr>
  </w:style>
  <w:style w:type="character" w:customStyle="1" w:styleId="Titolo5Carattere">
    <w:name w:val="Titolo 5 Carattere"/>
    <w:link w:val="Titolo5"/>
    <w:uiPriority w:val="9"/>
    <w:semiHidden/>
    <w:rsid w:val="000E59A8"/>
    <w:rPr>
      <w:rFonts w:eastAsia="Times New Roman" w:cs="Times New Roman"/>
      <w:color w:val="0F4761"/>
    </w:rPr>
  </w:style>
  <w:style w:type="character" w:customStyle="1" w:styleId="Titolo6Carattere">
    <w:name w:val="Titolo 6 Carattere"/>
    <w:link w:val="Titolo6"/>
    <w:uiPriority w:val="9"/>
    <w:semiHidden/>
    <w:rsid w:val="000E59A8"/>
    <w:rPr>
      <w:rFonts w:eastAsia="Times New Roman" w:cs="Times New Roman"/>
      <w:i/>
      <w:iCs/>
      <w:color w:val="595959"/>
    </w:rPr>
  </w:style>
  <w:style w:type="character" w:customStyle="1" w:styleId="Titolo7Carattere">
    <w:name w:val="Titolo 7 Carattere"/>
    <w:link w:val="Titolo7"/>
    <w:uiPriority w:val="9"/>
    <w:semiHidden/>
    <w:rsid w:val="000E59A8"/>
    <w:rPr>
      <w:rFonts w:eastAsia="Times New Roman" w:cs="Times New Roman"/>
      <w:color w:val="595959"/>
    </w:rPr>
  </w:style>
  <w:style w:type="character" w:customStyle="1" w:styleId="Titolo8Carattere">
    <w:name w:val="Titolo 8 Carattere"/>
    <w:link w:val="Titolo8"/>
    <w:uiPriority w:val="9"/>
    <w:semiHidden/>
    <w:rsid w:val="000E59A8"/>
    <w:rPr>
      <w:rFonts w:eastAsia="Times New Roman" w:cs="Times New Roman"/>
      <w:i/>
      <w:iCs/>
      <w:color w:val="272727"/>
    </w:rPr>
  </w:style>
  <w:style w:type="character" w:customStyle="1" w:styleId="Titolo9Carattere">
    <w:name w:val="Titolo 9 Carattere"/>
    <w:link w:val="Titolo9"/>
    <w:uiPriority w:val="9"/>
    <w:semiHidden/>
    <w:rsid w:val="000E59A8"/>
    <w:rPr>
      <w:rFonts w:eastAsia="Times New Roman" w:cs="Times New Roman"/>
      <w:color w:val="272727"/>
    </w:rPr>
  </w:style>
  <w:style w:type="paragraph" w:styleId="Titolo">
    <w:name w:val="Title"/>
    <w:basedOn w:val="Normale"/>
    <w:next w:val="Normale"/>
    <w:link w:val="TitoloCarattere"/>
    <w:uiPriority w:val="10"/>
    <w:qFormat/>
    <w:rsid w:val="000E59A8"/>
    <w:pPr>
      <w:spacing w:after="80" w:line="240" w:lineRule="auto"/>
      <w:contextualSpacing/>
    </w:pPr>
    <w:rPr>
      <w:rFonts w:ascii="Aptos Display" w:eastAsia="Times New Roman" w:hAnsi="Aptos Display"/>
      <w:spacing w:val="-10"/>
      <w:kern w:val="28"/>
      <w:sz w:val="56"/>
      <w:szCs w:val="56"/>
    </w:rPr>
  </w:style>
  <w:style w:type="character" w:customStyle="1" w:styleId="TitoloCarattere">
    <w:name w:val="Titolo Carattere"/>
    <w:link w:val="Titolo"/>
    <w:uiPriority w:val="10"/>
    <w:rsid w:val="000E59A8"/>
    <w:rPr>
      <w:rFonts w:ascii="Aptos Display" w:eastAsia="Times New Roman" w:hAnsi="Aptos Display" w:cs="Times New Roman"/>
      <w:spacing w:val="-10"/>
      <w:kern w:val="28"/>
      <w:sz w:val="56"/>
      <w:szCs w:val="56"/>
    </w:rPr>
  </w:style>
  <w:style w:type="paragraph" w:styleId="Sottotitolo">
    <w:name w:val="Subtitle"/>
    <w:basedOn w:val="Normale"/>
    <w:next w:val="Normale"/>
    <w:link w:val="SottotitoloCarattere"/>
    <w:uiPriority w:val="11"/>
    <w:qFormat/>
    <w:rsid w:val="000E59A8"/>
    <w:pPr>
      <w:numPr>
        <w:ilvl w:val="1"/>
      </w:numPr>
    </w:pPr>
    <w:rPr>
      <w:rFonts w:eastAsia="Times New Roman"/>
      <w:color w:val="595959"/>
      <w:spacing w:val="15"/>
      <w:sz w:val="28"/>
      <w:szCs w:val="28"/>
    </w:rPr>
  </w:style>
  <w:style w:type="character" w:customStyle="1" w:styleId="SottotitoloCarattere">
    <w:name w:val="Sottotitolo Carattere"/>
    <w:link w:val="Sottotitolo"/>
    <w:uiPriority w:val="11"/>
    <w:rsid w:val="000E59A8"/>
    <w:rPr>
      <w:rFonts w:eastAsia="Times New Roman" w:cs="Times New Roman"/>
      <w:color w:val="595959"/>
      <w:spacing w:val="15"/>
      <w:sz w:val="28"/>
      <w:szCs w:val="28"/>
    </w:rPr>
  </w:style>
  <w:style w:type="paragraph" w:styleId="Citazione">
    <w:name w:val="Quote"/>
    <w:basedOn w:val="Normale"/>
    <w:next w:val="Normale"/>
    <w:link w:val="CitazioneCarattere"/>
    <w:uiPriority w:val="29"/>
    <w:qFormat/>
    <w:rsid w:val="000E59A8"/>
    <w:pPr>
      <w:spacing w:before="160"/>
      <w:jc w:val="center"/>
    </w:pPr>
    <w:rPr>
      <w:i/>
      <w:iCs/>
      <w:color w:val="404040"/>
    </w:rPr>
  </w:style>
  <w:style w:type="character" w:customStyle="1" w:styleId="CitazioneCarattere">
    <w:name w:val="Citazione Carattere"/>
    <w:link w:val="Citazione"/>
    <w:uiPriority w:val="29"/>
    <w:rsid w:val="000E59A8"/>
    <w:rPr>
      <w:i/>
      <w:iCs/>
      <w:color w:val="404040"/>
    </w:rPr>
  </w:style>
  <w:style w:type="paragraph" w:styleId="Paragrafoelenco">
    <w:name w:val="List Paragraph"/>
    <w:basedOn w:val="Normale"/>
    <w:uiPriority w:val="34"/>
    <w:qFormat/>
    <w:rsid w:val="000E59A8"/>
    <w:pPr>
      <w:ind w:left="720"/>
      <w:contextualSpacing/>
    </w:pPr>
  </w:style>
  <w:style w:type="character" w:styleId="Enfasiintensa">
    <w:name w:val="Intense Emphasis"/>
    <w:uiPriority w:val="21"/>
    <w:qFormat/>
    <w:rsid w:val="000E59A8"/>
    <w:rPr>
      <w:i/>
      <w:iCs/>
      <w:color w:val="0F4761"/>
    </w:rPr>
  </w:style>
  <w:style w:type="paragraph" w:styleId="Citazioneintensa">
    <w:name w:val="Intense Quote"/>
    <w:basedOn w:val="Normale"/>
    <w:next w:val="Normale"/>
    <w:link w:val="CitazioneintensaCarattere"/>
    <w:uiPriority w:val="30"/>
    <w:qFormat/>
    <w:rsid w:val="000E59A8"/>
    <w:pPr>
      <w:pBdr>
        <w:top w:val="single" w:sz="4" w:space="10" w:color="0F4761"/>
        <w:bottom w:val="single" w:sz="4" w:space="10" w:color="0F4761"/>
      </w:pBdr>
      <w:spacing w:before="360" w:after="360"/>
      <w:ind w:left="864" w:right="864"/>
      <w:jc w:val="center"/>
    </w:pPr>
    <w:rPr>
      <w:i/>
      <w:iCs/>
      <w:color w:val="0F4761"/>
    </w:rPr>
  </w:style>
  <w:style w:type="character" w:customStyle="1" w:styleId="CitazioneintensaCarattere">
    <w:name w:val="Citazione intensa Carattere"/>
    <w:link w:val="Citazioneintensa"/>
    <w:uiPriority w:val="30"/>
    <w:rsid w:val="000E59A8"/>
    <w:rPr>
      <w:i/>
      <w:iCs/>
      <w:color w:val="0F4761"/>
    </w:rPr>
  </w:style>
  <w:style w:type="character" w:styleId="Riferimentointenso">
    <w:name w:val="Intense Reference"/>
    <w:uiPriority w:val="32"/>
    <w:qFormat/>
    <w:rsid w:val="000E59A8"/>
    <w:rPr>
      <w:b/>
      <w:bCs/>
      <w:smallCaps/>
      <w:color w:val="0F4761"/>
      <w:spacing w:val="5"/>
    </w:rPr>
  </w:style>
  <w:style w:type="character" w:styleId="Enfasigrassetto">
    <w:name w:val="Strong"/>
    <w:uiPriority w:val="22"/>
    <w:qFormat/>
    <w:rsid w:val="000E59A8"/>
    <w:rPr>
      <w:b/>
      <w:bCs/>
    </w:rPr>
  </w:style>
  <w:style w:type="character" w:styleId="Enfasicorsivo">
    <w:name w:val="Emphasis"/>
    <w:uiPriority w:val="20"/>
    <w:qFormat/>
    <w:rsid w:val="000E59A8"/>
    <w:rPr>
      <w:i/>
      <w:iCs/>
    </w:rPr>
  </w:style>
  <w:style w:type="paragraph" w:styleId="NormaleWeb">
    <w:name w:val="Normal (Web)"/>
    <w:basedOn w:val="Normale"/>
    <w:uiPriority w:val="99"/>
    <w:semiHidden/>
    <w:unhideWhenUsed/>
    <w:rsid w:val="000E59A8"/>
    <w:pPr>
      <w:spacing w:before="100" w:beforeAutospacing="1" w:after="100" w:afterAutospacing="1" w:line="240" w:lineRule="auto"/>
    </w:pPr>
    <w:rPr>
      <w:rFonts w:ascii="Times New Roman" w:eastAsia="Times New Roman" w:hAnsi="Times New Roman"/>
      <w:kern w:val="0"/>
      <w:lang w:eastAsia="it-IT"/>
    </w:rPr>
  </w:style>
  <w:style w:type="character" w:customStyle="1" w:styleId="apple-converted-space">
    <w:name w:val="apple-converted-space"/>
    <w:basedOn w:val="Carpredefinitoparagrafo"/>
    <w:rsid w:val="000E59A8"/>
  </w:style>
  <w:style w:type="paragraph" w:customStyle="1" w:styleId="isselectedend">
    <w:name w:val="isselectedend"/>
    <w:basedOn w:val="Normale"/>
    <w:rsid w:val="000E59A8"/>
    <w:pPr>
      <w:spacing w:before="100" w:beforeAutospacing="1" w:after="100" w:afterAutospacing="1" w:line="240" w:lineRule="auto"/>
    </w:pPr>
    <w:rPr>
      <w:rFonts w:ascii="Times New Roman" w:eastAsia="Times New Roman" w:hAnsi="Times New Roman"/>
      <w:kern w:val="0"/>
      <w:lang w:eastAsia="it-IT"/>
    </w:rPr>
  </w:style>
  <w:style w:type="paragraph" w:customStyle="1" w:styleId="pdq2pgselectionanchorcontainer">
    <w:name w:val="pdq2pg_selectionanchorcontainer"/>
    <w:basedOn w:val="Normale"/>
    <w:rsid w:val="00A52254"/>
    <w:pPr>
      <w:spacing w:before="100" w:beforeAutospacing="1" w:after="100" w:afterAutospacing="1" w:line="240" w:lineRule="auto"/>
    </w:pPr>
    <w:rPr>
      <w:rFonts w:ascii="Times New Roman" w:eastAsia="Times New Roman" w:hAnsi="Times New Roman"/>
      <w:kern w:val="0"/>
      <w:lang w:eastAsia="it-IT"/>
    </w:rPr>
  </w:style>
  <w:style w:type="paragraph" w:styleId="Testofumetto">
    <w:name w:val="Balloon Text"/>
    <w:basedOn w:val="Normale"/>
    <w:link w:val="TestofumettoCarattere"/>
    <w:uiPriority w:val="99"/>
    <w:semiHidden/>
    <w:unhideWhenUsed/>
    <w:rsid w:val="007021E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21E6"/>
    <w:rPr>
      <w:rFonts w:ascii="Tahoma" w:hAnsi="Tahoma" w:cs="Tahoma"/>
      <w:kern w:val="2"/>
      <w:sz w:val="16"/>
      <w:szCs w:val="16"/>
      <w:lang w:eastAsia="en-US"/>
    </w:rPr>
  </w:style>
  <w:style w:type="paragraph" w:styleId="Intestazione">
    <w:name w:val="header"/>
    <w:basedOn w:val="Normale"/>
    <w:link w:val="IntestazioneCarattere"/>
    <w:uiPriority w:val="99"/>
    <w:unhideWhenUsed/>
    <w:rsid w:val="00F712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712B9"/>
    <w:rPr>
      <w:kern w:val="2"/>
      <w:sz w:val="24"/>
      <w:szCs w:val="24"/>
      <w:lang w:eastAsia="en-US"/>
    </w:rPr>
  </w:style>
  <w:style w:type="paragraph" w:styleId="Pidipagina">
    <w:name w:val="footer"/>
    <w:basedOn w:val="Normale"/>
    <w:link w:val="PidipaginaCarattere"/>
    <w:uiPriority w:val="99"/>
    <w:unhideWhenUsed/>
    <w:rsid w:val="00F712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712B9"/>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15</Pages>
  <Words>3798</Words>
  <Characters>21654</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dmmunno@gmail.com</dc:creator>
  <cp:lastModifiedBy>S.E.R. Mons. Francesco Savino</cp:lastModifiedBy>
  <cp:revision>9</cp:revision>
  <dcterms:created xsi:type="dcterms:W3CDTF">2026-10-05T08:14:00Z</dcterms:created>
  <dcterms:modified xsi:type="dcterms:W3CDTF">2026-10-05T10:20:00Z</dcterms:modified>
</cp:coreProperties>
</file>